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818" w:rsidRDefault="00820818" w:rsidP="003A595B">
      <w:pPr>
        <w:rPr>
          <w:b/>
          <w:bCs/>
          <w:sz w:val="28"/>
          <w:szCs w:val="28"/>
          <w:lang w:val="ru-RU"/>
        </w:rPr>
      </w:pPr>
      <w:bookmarkStart w:id="0" w:name="_GoBack"/>
      <w:r>
        <w:rPr>
          <w:b/>
          <w:bCs/>
          <w:noProof/>
          <w:sz w:val="28"/>
          <w:szCs w:val="28"/>
          <w:lang w:val="ru-RU"/>
        </w:rPr>
        <w:drawing>
          <wp:inline distT="0" distB="0" distL="0" distR="0">
            <wp:extent cx="6145619" cy="59367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2023г мл группа Балапан.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49380" cy="5940425"/>
                    </a:xfrm>
                    <a:prstGeom prst="rect">
                      <a:avLst/>
                    </a:prstGeom>
                  </pic:spPr>
                </pic:pic>
              </a:graphicData>
            </a:graphic>
          </wp:inline>
        </w:drawing>
      </w:r>
      <w:bookmarkEnd w:id="0"/>
      <w:r w:rsidR="003A595B">
        <w:rPr>
          <w:b/>
          <w:bCs/>
          <w:sz w:val="28"/>
          <w:szCs w:val="28"/>
          <w:lang w:val="ru-RU"/>
        </w:rPr>
        <w:t xml:space="preserve">                   </w:t>
      </w:r>
    </w:p>
    <w:p w:rsidR="00836F7D" w:rsidRPr="007C584D" w:rsidRDefault="00836F7D" w:rsidP="003A595B">
      <w:pPr>
        <w:rPr>
          <w:b/>
          <w:bCs/>
          <w:sz w:val="28"/>
          <w:szCs w:val="28"/>
        </w:rPr>
      </w:pPr>
      <w:r w:rsidRPr="007C584D">
        <w:rPr>
          <w:b/>
          <w:bCs/>
          <w:sz w:val="28"/>
          <w:szCs w:val="28"/>
        </w:rPr>
        <w:lastRenderedPageBreak/>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sidR="00A90F7D">
        <w:rPr>
          <w:b/>
          <w:sz w:val="28"/>
          <w:szCs w:val="28"/>
        </w:rPr>
        <w:t>:2</w:t>
      </w:r>
      <w:r w:rsidRPr="007C584D">
        <w:rPr>
          <w:b/>
          <w:sz w:val="28"/>
          <w:szCs w:val="28"/>
        </w:rPr>
        <w:t>жас</w:t>
      </w:r>
    </w:p>
    <w:p w:rsidR="00836F7D" w:rsidRPr="00836F7D" w:rsidRDefault="00820818" w:rsidP="00836F7D">
      <w:pPr>
        <w:rPr>
          <w:sz w:val="28"/>
          <w:szCs w:val="28"/>
        </w:rPr>
      </w:pPr>
      <w:r>
        <w:rPr>
          <w:b/>
          <w:sz w:val="28"/>
          <w:szCs w:val="28"/>
          <w:lang w:val="ru-RU" w:eastAsia="en-US"/>
        </w:rPr>
        <w:pict>
          <v:line id="Прямая соединительная линия 1" o:spid="_x0000_s1026" style="position:absolute;z-index:-251654144;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 xml:space="preserve">Жоспардың құрылу кезеңі: 2022-2023 оқу жылы </w:t>
      </w:r>
    </w:p>
    <w:p w:rsidR="00836F7D" w:rsidRPr="00836F7D" w:rsidRDefault="00836F7D" w:rsidP="00836F7D">
      <w:pPr>
        <w:pStyle w:val="1"/>
        <w:ind w:left="0" w:right="128"/>
        <w:rPr>
          <w:noProof/>
        </w:rPr>
      </w:pPr>
    </w:p>
    <w:p w:rsidR="00B179C5" w:rsidRPr="00836F7D" w:rsidRDefault="00820818" w:rsidP="00836F7D">
      <w:pPr>
        <w:pStyle w:val="1"/>
        <w:ind w:left="0" w:right="128"/>
      </w:pPr>
      <mc:AlternateContent>
        <mc:Choice Requires="wps">
          <w:r>
            <w:rPr>
              <w:b w:val="0"/>
              <w:noProof/>
              <w:lang w:val="ru-RU"/>
            </w:rPr>
            <w:drawing>
              <wp:anchor distT="0" distB="0" distL="0" distR="0" simplePos="0" relativeHeight="251658240" behindDoc="1" locked="0" layoutInCell="1" hidden="0" allowOverlap="1">
                <wp:simplePos x="0" y="0"/>
                <wp:positionH relativeFrom="column">
                  <wp:posOffset>265430</wp:posOffset>
                </wp:positionH>
                <wp:positionV relativeFrom="paragraph">
                  <wp:posOffset>2854325</wp:posOffset>
                </wp:positionV>
                <wp:extent cx="0" cy="0"/>
                <wp:effectExtent l="13970" t="1073150" r="5080" b="10795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a:extLst/>
                      </wps:spPr>
                      <wps:bodyPr/>
                    </wps:wsp>
                  </a:graphicData>
                </a:graphic>
              </wp:anchor>
            </w:drawing>
          </w:r>
        </mc:Choice>
        <ve:Fallback xmlns:ve="http://schemas.openxmlformats.org/markup-compatibility/2006">
          <w:r>
            <w:rPr>
              <w:noProof/>
              <w:lang w:val="ru-RU"/>
            </w:rPr>
            <w:drawing>
              <wp:anchor distT="0" distB="0" distL="0" distR="0" simplePos="0" relativeHeight="251660288"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9050" cy="2152650"/>
                        </a:xfrm>
                        <a:prstGeom prst="rect">
                          <a:avLst/>
                        </a:prstGeom>
                        <a:ln/>
                      </pic:spPr>
                    </pic:pic>
                  </a:graphicData>
                </a:graphic>
              </wp:anchor>
            </w:drawing>
          </w:r>
        </ve:Fallback>
      </mc:AlternateContent>
    </w:p>
    <w:p w:rsidR="00B179C5" w:rsidRDefault="00B179C5">
      <w:pPr>
        <w:pStyle w:val="10"/>
        <w:pBdr>
          <w:top w:val="nil"/>
          <w:left w:val="nil"/>
          <w:bottom w:val="nil"/>
          <w:right w:val="nil"/>
          <w:between w:val="nil"/>
        </w:pBdr>
        <w:spacing w:before="6"/>
        <w:rPr>
          <w:color w:val="000000"/>
          <w:sz w:val="28"/>
          <w:szCs w:val="28"/>
        </w:rPr>
      </w:pPr>
    </w:p>
    <w:tbl>
      <w:tblPr>
        <w:tblStyle w:val="a5"/>
        <w:tblW w:w="1545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1985"/>
        <w:gridCol w:w="11765"/>
      </w:tblGrid>
      <w:tr w:rsidR="00B179C5" w:rsidTr="00836F7D">
        <w:trPr>
          <w:trHeight w:val="1475"/>
        </w:trPr>
        <w:tc>
          <w:tcPr>
            <w:tcW w:w="1702" w:type="dxa"/>
          </w:tcPr>
          <w:p w:rsidR="00B179C5" w:rsidRDefault="00A90F7D">
            <w:pPr>
              <w:pStyle w:val="10"/>
              <w:pBdr>
                <w:top w:val="nil"/>
                <w:left w:val="nil"/>
                <w:bottom w:val="nil"/>
                <w:right w:val="nil"/>
                <w:between w:val="nil"/>
              </w:pBdr>
              <w:spacing w:before="143"/>
              <w:ind w:left="486" w:right="486"/>
              <w:jc w:val="center"/>
              <w:rPr>
                <w:b/>
                <w:color w:val="000000"/>
                <w:sz w:val="28"/>
                <w:szCs w:val="28"/>
              </w:rPr>
            </w:pPr>
            <w:r>
              <w:rPr>
                <w:b/>
                <w:color w:val="000000"/>
                <w:sz w:val="28"/>
                <w:szCs w:val="28"/>
              </w:rPr>
              <w:t>Айы</w:t>
            </w:r>
          </w:p>
        </w:tc>
        <w:tc>
          <w:tcPr>
            <w:tcW w:w="1985" w:type="dxa"/>
          </w:tcPr>
          <w:p w:rsidR="00B179C5" w:rsidRDefault="00A90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B179C5" w:rsidRDefault="00B179C5">
            <w:pPr>
              <w:pStyle w:val="10"/>
              <w:pBdr>
                <w:top w:val="nil"/>
                <w:left w:val="nil"/>
                <w:bottom w:val="nil"/>
                <w:right w:val="nil"/>
                <w:between w:val="nil"/>
              </w:pBdr>
              <w:spacing w:before="5"/>
              <w:rPr>
                <w:b/>
                <w:color w:val="000000"/>
                <w:sz w:val="28"/>
                <w:szCs w:val="28"/>
              </w:rPr>
            </w:pPr>
          </w:p>
          <w:p w:rsidR="00B179C5" w:rsidRDefault="00B179C5">
            <w:pPr>
              <w:pStyle w:val="10"/>
              <w:pBdr>
                <w:top w:val="nil"/>
                <w:left w:val="nil"/>
                <w:bottom w:val="nil"/>
                <w:right w:val="nil"/>
                <w:between w:val="nil"/>
              </w:pBdr>
              <w:ind w:left="1612"/>
              <w:rPr>
                <w:b/>
                <w:color w:val="000000"/>
                <w:sz w:val="28"/>
                <w:szCs w:val="28"/>
              </w:rPr>
            </w:pPr>
          </w:p>
        </w:tc>
        <w:tc>
          <w:tcPr>
            <w:tcW w:w="11765" w:type="dxa"/>
          </w:tcPr>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B179C5" w:rsidTr="00836F7D">
        <w:trPr>
          <w:trHeight w:val="276"/>
        </w:trPr>
        <w:tc>
          <w:tcPr>
            <w:tcW w:w="1702" w:type="dxa"/>
            <w:vMerge w:val="restart"/>
          </w:tcPr>
          <w:p w:rsidR="00B179C5" w:rsidRDefault="00A90F7D">
            <w:pPr>
              <w:pStyle w:val="10"/>
              <w:pBdr>
                <w:top w:val="nil"/>
                <w:left w:val="nil"/>
                <w:bottom w:val="nil"/>
                <w:right w:val="nil"/>
                <w:between w:val="nil"/>
              </w:pBdr>
              <w:ind w:left="113" w:right="113"/>
              <w:jc w:val="center"/>
              <w:rPr>
                <w:b/>
                <w:color w:val="000000"/>
                <w:sz w:val="28"/>
                <w:szCs w:val="28"/>
              </w:rPr>
            </w:pPr>
            <w:r>
              <w:rPr>
                <w:b/>
                <w:color w:val="000000"/>
                <w:sz w:val="28"/>
                <w:szCs w:val="28"/>
              </w:rPr>
              <w:t>Қыркүйек</w:t>
            </w:r>
          </w:p>
        </w:tc>
        <w:tc>
          <w:tcPr>
            <w:tcW w:w="198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1765" w:type="dxa"/>
          </w:tcPr>
          <w:p w:rsidR="00B179C5" w:rsidRDefault="00A90F7D">
            <w:pPr>
              <w:pStyle w:val="10"/>
              <w:widowControl/>
              <w:pBdr>
                <w:top w:val="nil"/>
                <w:left w:val="nil"/>
                <w:bottom w:val="nil"/>
                <w:right w:val="nil"/>
                <w:between w:val="nil"/>
              </w:pBdr>
              <w:shd w:val="clear" w:color="auto" w:fill="FFFFFF"/>
              <w:spacing w:after="360"/>
              <w:rPr>
                <w:color w:val="000000"/>
                <w:sz w:val="28"/>
                <w:szCs w:val="28"/>
              </w:rPr>
            </w:pPr>
            <w:r>
              <w:rPr>
                <w:color w:val="000000"/>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 нығайту;– негізгі қимыл түрлерін дамыту;– салауатты өмір салты туралы бастапқы түсініктерін және құрдастарымен бірлескен әрекетке дайындықты қалыптастыру.</w:t>
            </w:r>
          </w:p>
          <w:p w:rsidR="00B179C5" w:rsidRDefault="00B179C5">
            <w:pPr>
              <w:pStyle w:val="10"/>
              <w:pBdr>
                <w:top w:val="nil"/>
                <w:left w:val="nil"/>
                <w:bottom w:val="nil"/>
                <w:right w:val="nil"/>
                <w:between w:val="nil"/>
              </w:pBdr>
              <w:rPr>
                <w:color w:val="000000"/>
                <w:sz w:val="28"/>
                <w:szCs w:val="28"/>
              </w:rPr>
            </w:pPr>
          </w:p>
        </w:tc>
      </w:tr>
      <w:tr w:rsidR="00B179C5" w:rsidTr="00836F7D">
        <w:trPr>
          <w:trHeight w:val="378"/>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rPr>
              <w:t>Балаларды заттардың қасиеттері мен олармен әрекеттердің атауын айтуға, тілдік қарым-қатынасқа, ауызша сөйлеуге, зат есімдерді, сын есімдерді қолданып, заттарды (киімдер, ыдыстар) сипаттауға үйрету.</w:t>
            </w:r>
          </w:p>
        </w:tc>
      </w:tr>
      <w:tr w:rsidR="00B179C5" w:rsidTr="00836F7D">
        <w:trPr>
          <w:trHeight w:val="275"/>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ертегі, әңгіме кейіпкерлеріне, оқиғаларға жанашырлық білдіруге үйрету</w:t>
            </w:r>
          </w:p>
        </w:tc>
      </w:tr>
      <w:tr w:rsidR="00B179C5" w:rsidTr="00836F7D">
        <w:trPr>
          <w:trHeight w:val="321"/>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қарапайым математикалық түсініктерді қалыптастыру</w:t>
            </w:r>
          </w:p>
        </w:tc>
      </w:tr>
      <w:tr w:rsidR="00B179C5" w:rsidTr="00836F7D">
        <w:trPr>
          <w:trHeight w:val="321"/>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тірі және өлі табиғат құбылыстарына қызығушылық таныту;</w:t>
            </w:r>
          </w:p>
        </w:tc>
      </w:tr>
      <w:tr w:rsidR="00B179C5" w:rsidTr="00836F7D">
        <w:trPr>
          <w:trHeight w:val="282"/>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 жеке жиһаз заттарын түрлі нұсқада құрастыру, бірден екі-үш құрылысты тұрғызу (үстел және орындық, үстел және диван), құрылыстық қасиетін ескере отырып, материалды таңдау;</w:t>
            </w:r>
          </w:p>
        </w:tc>
      </w:tr>
      <w:tr w:rsidR="00B179C5" w:rsidTr="00836F7D">
        <w:trPr>
          <w:trHeight w:val="302"/>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балалардың бейнелеу әрекетіне деген қызығушылығын ояту.</w:t>
            </w:r>
          </w:p>
        </w:tc>
      </w:tr>
      <w:tr w:rsidR="00B179C5" w:rsidTr="00836F7D">
        <w:trPr>
          <w:trHeight w:val="275"/>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балалардың сазбалшық, ермексаз және оның қасиеттері туралы білімдерін қалыптастыру;</w:t>
            </w:r>
          </w:p>
        </w:tc>
      </w:tr>
      <w:tr w:rsidR="00B179C5" w:rsidTr="00836F7D">
        <w:trPr>
          <w:trHeight w:val="275"/>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Фланелеграфта бейнелеуді (сызықтарда, шаршыда), қағаз бетіне қоюға және құрастыруға үйрету.</w:t>
            </w:r>
          </w:p>
        </w:tc>
      </w:tr>
      <w:tr w:rsidR="00B179C5" w:rsidTr="00836F7D">
        <w:trPr>
          <w:trHeight w:val="278"/>
        </w:trPr>
        <w:tc>
          <w:tcPr>
            <w:tcW w:w="1702"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985" w:type="dxa"/>
          </w:tcPr>
          <w:p w:rsidR="00B179C5" w:rsidRDefault="00A90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1765"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tc>
      </w:tr>
    </w:tbl>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pBdr>
          <w:top w:val="nil"/>
          <w:left w:val="nil"/>
          <w:bottom w:val="nil"/>
          <w:right w:val="nil"/>
          <w:between w:val="nil"/>
        </w:pBdr>
        <w:spacing w:before="7"/>
        <w:rPr>
          <w:sz w:val="28"/>
          <w:szCs w:val="28"/>
        </w:rPr>
      </w:pPr>
    </w:p>
    <w:p w:rsidR="00836F7D" w:rsidRDefault="00836F7D">
      <w:pPr>
        <w:pStyle w:val="10"/>
        <w:pBdr>
          <w:top w:val="nil"/>
          <w:left w:val="nil"/>
          <w:bottom w:val="nil"/>
          <w:right w:val="nil"/>
          <w:between w:val="nil"/>
        </w:pBdr>
        <w:spacing w:before="7"/>
        <w:rPr>
          <w:color w:val="000000"/>
          <w:sz w:val="28"/>
          <w:szCs w:val="28"/>
        </w:rPr>
      </w:pPr>
    </w:p>
    <w:p w:rsidR="00836F7D" w:rsidRDefault="00836F7D">
      <w:pPr>
        <w:pStyle w:val="10"/>
        <w:pBdr>
          <w:top w:val="nil"/>
          <w:left w:val="nil"/>
          <w:bottom w:val="nil"/>
          <w:right w:val="nil"/>
          <w:between w:val="nil"/>
        </w:pBdr>
        <w:spacing w:before="7"/>
        <w:rPr>
          <w:color w:val="000000"/>
          <w:sz w:val="28"/>
          <w:szCs w:val="28"/>
        </w:rPr>
      </w:pPr>
    </w:p>
    <w:p w:rsidR="00836F7D" w:rsidRPr="007C584D" w:rsidRDefault="00836F7D" w:rsidP="00836F7D">
      <w:pPr>
        <w:jc w:val="center"/>
        <w:rPr>
          <w:b/>
          <w:bCs/>
          <w:sz w:val="28"/>
          <w:szCs w:val="28"/>
        </w:rPr>
      </w:pPr>
      <w:r w:rsidRPr="007C584D">
        <w:rPr>
          <w:b/>
          <w:bCs/>
          <w:sz w:val="28"/>
          <w:szCs w:val="28"/>
        </w:rPr>
        <w:lastRenderedPageBreak/>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sidR="00A90F7D">
        <w:rPr>
          <w:b/>
          <w:sz w:val="28"/>
          <w:szCs w:val="28"/>
        </w:rPr>
        <w:t>:2</w:t>
      </w:r>
      <w:r w:rsidRPr="007C584D">
        <w:rPr>
          <w:b/>
          <w:sz w:val="28"/>
          <w:szCs w:val="28"/>
        </w:rPr>
        <w:t>жас</w:t>
      </w:r>
    </w:p>
    <w:p w:rsidR="00836F7D" w:rsidRPr="00836F7D" w:rsidRDefault="00820818" w:rsidP="00836F7D">
      <w:pPr>
        <w:rPr>
          <w:sz w:val="28"/>
          <w:szCs w:val="28"/>
        </w:rPr>
      </w:pPr>
      <w:r>
        <w:rPr>
          <w:b/>
          <w:sz w:val="28"/>
          <w:szCs w:val="28"/>
          <w:lang w:val="ru-RU" w:eastAsia="en-US"/>
        </w:rPr>
        <w:pict>
          <v:line id="_x0000_s1027" style="position:absolute;z-index:-251651072;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Жоспардың құрылу кезең</w:t>
      </w:r>
      <w:r w:rsidR="00836F7D">
        <w:rPr>
          <w:b/>
          <w:sz w:val="28"/>
          <w:szCs w:val="28"/>
        </w:rPr>
        <w:t>і: 2022-2023 оқу жылы</w:t>
      </w:r>
      <w:r w:rsidR="00836F7D">
        <w:rPr>
          <w:noProof/>
          <w:lang w:val="ru-RU"/>
        </w:rPr>
        <w:drawing>
          <wp:anchor distT="0" distB="0" distL="0" distR="0" simplePos="0" relativeHeight="251664384"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836F7D" w:rsidRDefault="00836F7D">
      <w:pPr>
        <w:pStyle w:val="10"/>
        <w:pBdr>
          <w:top w:val="nil"/>
          <w:left w:val="nil"/>
          <w:bottom w:val="nil"/>
          <w:right w:val="nil"/>
          <w:between w:val="nil"/>
        </w:pBdr>
        <w:spacing w:before="7"/>
        <w:rPr>
          <w:color w:val="000000"/>
          <w:sz w:val="28"/>
          <w:szCs w:val="28"/>
        </w:rPr>
      </w:pPr>
    </w:p>
    <w:tbl>
      <w:tblPr>
        <w:tblStyle w:val="a6"/>
        <w:tblpPr w:leftFromText="180" w:rightFromText="180" w:vertAnchor="text" w:horzAnchor="margin" w:tblpY="166"/>
        <w:tblW w:w="14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1"/>
        <w:gridCol w:w="1843"/>
        <w:gridCol w:w="11765"/>
      </w:tblGrid>
      <w:tr w:rsidR="00836F7D" w:rsidTr="00836F7D">
        <w:trPr>
          <w:trHeight w:val="1283"/>
        </w:trPr>
        <w:tc>
          <w:tcPr>
            <w:tcW w:w="1281" w:type="dxa"/>
          </w:tcPr>
          <w:p w:rsidR="00836F7D" w:rsidRDefault="00836F7D" w:rsidP="00836F7D">
            <w:pPr>
              <w:pStyle w:val="10"/>
              <w:pBdr>
                <w:top w:val="nil"/>
                <w:left w:val="nil"/>
                <w:bottom w:val="nil"/>
                <w:right w:val="nil"/>
                <w:between w:val="nil"/>
              </w:pBdr>
              <w:spacing w:before="143"/>
              <w:ind w:left="113" w:right="486"/>
              <w:rPr>
                <w:b/>
                <w:color w:val="000000"/>
                <w:sz w:val="28"/>
                <w:szCs w:val="28"/>
              </w:rPr>
            </w:pPr>
            <w:r>
              <w:rPr>
                <w:b/>
                <w:color w:val="000000"/>
                <w:sz w:val="28"/>
                <w:szCs w:val="28"/>
              </w:rPr>
              <w:t>Айы</w:t>
            </w:r>
          </w:p>
        </w:tc>
        <w:tc>
          <w:tcPr>
            <w:tcW w:w="1843" w:type="dxa"/>
          </w:tcPr>
          <w:p w:rsidR="00836F7D" w:rsidRDefault="00836F7D" w:rsidP="00836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836F7D" w:rsidRDefault="00836F7D" w:rsidP="00836F7D">
            <w:pPr>
              <w:pStyle w:val="10"/>
              <w:pBdr>
                <w:top w:val="nil"/>
                <w:left w:val="nil"/>
                <w:bottom w:val="nil"/>
                <w:right w:val="nil"/>
                <w:between w:val="nil"/>
              </w:pBdr>
              <w:spacing w:before="5"/>
              <w:rPr>
                <w:b/>
                <w:color w:val="000000"/>
                <w:sz w:val="28"/>
                <w:szCs w:val="28"/>
              </w:rPr>
            </w:pPr>
          </w:p>
          <w:p w:rsidR="00836F7D" w:rsidRDefault="00836F7D" w:rsidP="00836F7D">
            <w:pPr>
              <w:pStyle w:val="10"/>
              <w:pBdr>
                <w:top w:val="nil"/>
                <w:left w:val="nil"/>
                <w:bottom w:val="nil"/>
                <w:right w:val="nil"/>
                <w:between w:val="nil"/>
              </w:pBdr>
              <w:ind w:left="1612"/>
              <w:rPr>
                <w:b/>
                <w:color w:val="000000"/>
                <w:sz w:val="28"/>
                <w:szCs w:val="28"/>
              </w:rPr>
            </w:pPr>
          </w:p>
        </w:tc>
        <w:tc>
          <w:tcPr>
            <w:tcW w:w="11765" w:type="dxa"/>
          </w:tcPr>
          <w:p w:rsidR="00836F7D" w:rsidRDefault="00836F7D" w:rsidP="00836F7D">
            <w:pPr>
              <w:pStyle w:val="10"/>
              <w:pBdr>
                <w:top w:val="nil"/>
                <w:left w:val="nil"/>
                <w:bottom w:val="nil"/>
                <w:right w:val="nil"/>
                <w:between w:val="nil"/>
              </w:pBdr>
              <w:rPr>
                <w:color w:val="000000"/>
                <w:sz w:val="28"/>
                <w:szCs w:val="28"/>
              </w:rPr>
            </w:pPr>
          </w:p>
          <w:p w:rsidR="00836F7D" w:rsidRDefault="00836F7D" w:rsidP="00836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836F7D" w:rsidTr="00836F7D">
        <w:trPr>
          <w:trHeight w:val="276"/>
        </w:trPr>
        <w:tc>
          <w:tcPr>
            <w:tcW w:w="1281" w:type="dxa"/>
            <w:vMerge w:val="restart"/>
          </w:tcPr>
          <w:p w:rsidR="00836F7D" w:rsidRDefault="00836F7D" w:rsidP="00836F7D">
            <w:pPr>
              <w:pStyle w:val="10"/>
              <w:pBdr>
                <w:top w:val="nil"/>
                <w:left w:val="nil"/>
                <w:bottom w:val="nil"/>
                <w:right w:val="nil"/>
                <w:between w:val="nil"/>
              </w:pBdr>
              <w:ind w:left="113" w:right="113"/>
              <w:jc w:val="center"/>
              <w:rPr>
                <w:b/>
                <w:color w:val="000000"/>
                <w:sz w:val="28"/>
                <w:szCs w:val="28"/>
              </w:rPr>
            </w:pPr>
            <w:r>
              <w:rPr>
                <w:b/>
                <w:color w:val="000000"/>
                <w:sz w:val="28"/>
                <w:szCs w:val="28"/>
              </w:rPr>
              <w:t>Қазан</w:t>
            </w:r>
          </w:p>
        </w:tc>
        <w:tc>
          <w:tcPr>
            <w:tcW w:w="1843"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Ұзындығы 2,5-2 м, ені 25 см (2 жаста), 20 см (3 жаста) тақтай бойымен жүру, жіптен немесе таяқтан аттап өту;</w:t>
            </w:r>
          </w:p>
        </w:tc>
      </w:tr>
      <w:tr w:rsidR="00836F7D" w:rsidTr="00836F7D">
        <w:trPr>
          <w:trHeight w:val="378"/>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  – халық ауыз әдебиеті шығармашылығына баулу;</w:t>
            </w:r>
          </w:p>
        </w:tc>
      </w:tr>
      <w:tr w:rsidR="00836F7D" w:rsidTr="00836F7D">
        <w:trPr>
          <w:trHeight w:val="275"/>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кейіпкерлермен тақпақтардың мазмұнын, ырғақты ойындарды қайталау</w:t>
            </w:r>
          </w:p>
        </w:tc>
      </w:tr>
      <w:tr w:rsidR="00836F7D" w:rsidTr="00836F7D">
        <w:trPr>
          <w:trHeight w:val="321"/>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түрлі сенсорлық әсерлермен байыту</w:t>
            </w:r>
          </w:p>
        </w:tc>
      </w:tr>
      <w:tr w:rsidR="00836F7D" w:rsidTr="00836F7D">
        <w:trPr>
          <w:trHeight w:val="321"/>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табиғи материалдардың қасиеттерімен (құм шашылады, құмнан қуыршақтарға ыдыс мүсіндеуге болады) таныстыру;</w:t>
            </w:r>
          </w:p>
        </w:tc>
      </w:tr>
      <w:tr w:rsidR="00836F7D" w:rsidTr="00836F7D">
        <w:trPr>
          <w:trHeight w:val="282"/>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Құрылыс материалдарынан және ірі конструктор бөлшектерінен құрастыру</w:t>
            </w:r>
          </w:p>
        </w:tc>
      </w:tr>
      <w:tr w:rsidR="00836F7D" w:rsidTr="00836F7D">
        <w:trPr>
          <w:trHeight w:val="302"/>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сурет салу техникасын жетілдіру</w:t>
            </w:r>
          </w:p>
        </w:tc>
      </w:tr>
      <w:tr w:rsidR="00836F7D" w:rsidTr="00836F7D">
        <w:trPr>
          <w:trHeight w:val="275"/>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сазбалшықты дұрыс қолдану біліктерін жетілдіру;</w:t>
            </w:r>
          </w:p>
        </w:tc>
      </w:tr>
      <w:tr w:rsidR="00836F7D" w:rsidTr="00836F7D">
        <w:trPr>
          <w:trHeight w:val="275"/>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фланелеграфпен жұмыс: қарапайым композиция құру және орналастыру;</w:t>
            </w:r>
          </w:p>
        </w:tc>
      </w:tr>
      <w:tr w:rsidR="00836F7D" w:rsidTr="00836F7D">
        <w:trPr>
          <w:trHeight w:val="278"/>
        </w:trPr>
        <w:tc>
          <w:tcPr>
            <w:tcW w:w="1281"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3" w:type="dxa"/>
          </w:tcPr>
          <w:p w:rsidR="00836F7D" w:rsidRDefault="00836F7D" w:rsidP="00836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1765"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әннің мағынасын түсіну, қоңыраулардың жоғары және төмен дыбысталуын, фортепианоның дыбысталуын, түрлі ырғақты, түрлі музыкалық аспаптарда орындалған таныс әуендерді тыңдау, бұл әуендерді тани білу дағдыларын қалыптастыру;</w:t>
            </w:r>
          </w:p>
        </w:tc>
      </w:tr>
    </w:tbl>
    <w:p w:rsidR="00836F7D" w:rsidRDefault="00836F7D">
      <w:pPr>
        <w:pStyle w:val="10"/>
        <w:pBdr>
          <w:top w:val="nil"/>
          <w:left w:val="nil"/>
          <w:bottom w:val="nil"/>
          <w:right w:val="nil"/>
          <w:between w:val="nil"/>
        </w:pBdr>
        <w:spacing w:before="7"/>
        <w:rPr>
          <w:color w:val="000000"/>
          <w:sz w:val="28"/>
          <w:szCs w:val="28"/>
        </w:rPr>
      </w:pPr>
    </w:p>
    <w:p w:rsidR="00836F7D" w:rsidRDefault="00836F7D">
      <w:pPr>
        <w:pStyle w:val="10"/>
        <w:pBdr>
          <w:top w:val="nil"/>
          <w:left w:val="nil"/>
          <w:bottom w:val="nil"/>
          <w:right w:val="nil"/>
          <w:between w:val="nil"/>
        </w:pBdr>
        <w:spacing w:before="7"/>
        <w:rPr>
          <w:color w:val="000000"/>
          <w:sz w:val="28"/>
          <w:szCs w:val="28"/>
        </w:rPr>
      </w:pPr>
    </w:p>
    <w:p w:rsidR="00836F7D" w:rsidRDefault="00836F7D">
      <w:pPr>
        <w:pStyle w:val="10"/>
        <w:pBdr>
          <w:top w:val="nil"/>
          <w:left w:val="nil"/>
          <w:bottom w:val="nil"/>
          <w:right w:val="nil"/>
          <w:between w:val="nil"/>
        </w:pBdr>
        <w:spacing w:before="7"/>
        <w:rPr>
          <w:color w:val="000000"/>
          <w:sz w:val="28"/>
          <w:szCs w:val="28"/>
        </w:rPr>
      </w:pPr>
    </w:p>
    <w:p w:rsidR="00836F7D" w:rsidRDefault="00836F7D">
      <w:pPr>
        <w:pStyle w:val="10"/>
        <w:pBdr>
          <w:top w:val="nil"/>
          <w:left w:val="nil"/>
          <w:bottom w:val="nil"/>
          <w:right w:val="nil"/>
          <w:between w:val="nil"/>
        </w:pBdr>
        <w:spacing w:before="7"/>
        <w:rPr>
          <w:color w:val="000000"/>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Pr="007C584D" w:rsidRDefault="00836F7D" w:rsidP="00836F7D">
      <w:pPr>
        <w:jc w:val="center"/>
        <w:rPr>
          <w:b/>
          <w:bCs/>
          <w:sz w:val="28"/>
          <w:szCs w:val="28"/>
        </w:rPr>
      </w:pPr>
      <w:r w:rsidRPr="007C584D">
        <w:rPr>
          <w:b/>
          <w:bCs/>
          <w:sz w:val="28"/>
          <w:szCs w:val="28"/>
        </w:rPr>
        <w:lastRenderedPageBreak/>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sidR="00A90F7D">
        <w:rPr>
          <w:b/>
          <w:sz w:val="28"/>
          <w:szCs w:val="28"/>
        </w:rPr>
        <w:t>:2</w:t>
      </w:r>
      <w:r w:rsidRPr="007C584D">
        <w:rPr>
          <w:b/>
          <w:sz w:val="28"/>
          <w:szCs w:val="28"/>
        </w:rPr>
        <w:t>жас</w:t>
      </w:r>
    </w:p>
    <w:p w:rsidR="00836F7D" w:rsidRPr="00836F7D" w:rsidRDefault="00820818" w:rsidP="00836F7D">
      <w:pPr>
        <w:rPr>
          <w:sz w:val="28"/>
          <w:szCs w:val="28"/>
        </w:rPr>
      </w:pPr>
      <w:r>
        <w:rPr>
          <w:b/>
          <w:sz w:val="28"/>
          <w:szCs w:val="28"/>
          <w:lang w:val="ru-RU" w:eastAsia="en-US"/>
        </w:rPr>
        <w:pict>
          <v:line id="_x0000_s1028" style="position:absolute;z-index:-251648000;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Жоспардың құрылу кезең</w:t>
      </w:r>
      <w:r w:rsidR="00836F7D">
        <w:rPr>
          <w:b/>
          <w:sz w:val="28"/>
          <w:szCs w:val="28"/>
        </w:rPr>
        <w:t>і: 2022-2023 оқу жылы</w:t>
      </w:r>
      <w:r w:rsidR="00836F7D">
        <w:rPr>
          <w:noProof/>
          <w:lang w:val="ru-RU"/>
        </w:rPr>
        <w:drawing>
          <wp:anchor distT="0" distB="0" distL="0" distR="0" simplePos="0" relativeHeight="251667456"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836F7D" w:rsidRDefault="00836F7D">
      <w:pPr>
        <w:pStyle w:val="10"/>
        <w:rPr>
          <w:sz w:val="28"/>
          <w:szCs w:val="28"/>
        </w:rPr>
      </w:pPr>
    </w:p>
    <w:tbl>
      <w:tblPr>
        <w:tblStyle w:val="a7"/>
        <w:tblpPr w:leftFromText="180" w:rightFromText="180" w:vertAnchor="text" w:horzAnchor="margin" w:tblpY="241"/>
        <w:tblW w:w="150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8"/>
        <w:gridCol w:w="11907"/>
      </w:tblGrid>
      <w:tr w:rsidR="00836F7D" w:rsidTr="00836F7D">
        <w:trPr>
          <w:trHeight w:val="1475"/>
        </w:trPr>
        <w:tc>
          <w:tcPr>
            <w:tcW w:w="1276" w:type="dxa"/>
          </w:tcPr>
          <w:p w:rsidR="00836F7D" w:rsidRDefault="00836F7D" w:rsidP="00836F7D">
            <w:pPr>
              <w:pStyle w:val="10"/>
              <w:pBdr>
                <w:top w:val="nil"/>
                <w:left w:val="nil"/>
                <w:bottom w:val="nil"/>
                <w:right w:val="nil"/>
                <w:between w:val="nil"/>
              </w:pBdr>
              <w:spacing w:before="143"/>
              <w:ind w:left="113" w:right="486"/>
              <w:rPr>
                <w:b/>
                <w:color w:val="000000"/>
                <w:sz w:val="28"/>
                <w:szCs w:val="28"/>
              </w:rPr>
            </w:pPr>
            <w:r>
              <w:rPr>
                <w:b/>
                <w:color w:val="000000"/>
                <w:sz w:val="28"/>
                <w:szCs w:val="28"/>
              </w:rPr>
              <w:t>Айы</w:t>
            </w:r>
          </w:p>
        </w:tc>
        <w:tc>
          <w:tcPr>
            <w:tcW w:w="1848" w:type="dxa"/>
          </w:tcPr>
          <w:p w:rsidR="00836F7D" w:rsidRDefault="00836F7D" w:rsidP="00836F7D">
            <w:pPr>
              <w:pStyle w:val="10"/>
              <w:pBdr>
                <w:top w:val="nil"/>
                <w:left w:val="nil"/>
                <w:bottom w:val="nil"/>
                <w:right w:val="nil"/>
                <w:between w:val="nil"/>
              </w:pBdr>
              <w:rPr>
                <w:b/>
                <w:color w:val="000000"/>
                <w:sz w:val="28"/>
                <w:szCs w:val="28"/>
              </w:rPr>
            </w:pPr>
          </w:p>
          <w:p w:rsidR="00836F7D" w:rsidRDefault="00836F7D" w:rsidP="00836F7D">
            <w:pPr>
              <w:pStyle w:val="10"/>
              <w:pBdr>
                <w:top w:val="nil"/>
                <w:left w:val="nil"/>
                <w:bottom w:val="nil"/>
                <w:right w:val="nil"/>
                <w:between w:val="nil"/>
              </w:pBdr>
              <w:spacing w:before="5"/>
              <w:rPr>
                <w:b/>
                <w:color w:val="000000"/>
                <w:sz w:val="28"/>
                <w:szCs w:val="28"/>
              </w:rPr>
            </w:pPr>
            <w:r>
              <w:rPr>
                <w:b/>
                <w:color w:val="000000"/>
                <w:sz w:val="28"/>
                <w:szCs w:val="28"/>
              </w:rPr>
              <w:t>Ұйымдастырылған іс-әрекет</w:t>
            </w:r>
          </w:p>
          <w:p w:rsidR="00836F7D" w:rsidRDefault="00836F7D" w:rsidP="00836F7D">
            <w:pPr>
              <w:pStyle w:val="10"/>
              <w:pBdr>
                <w:top w:val="nil"/>
                <w:left w:val="nil"/>
                <w:bottom w:val="nil"/>
                <w:right w:val="nil"/>
                <w:between w:val="nil"/>
              </w:pBdr>
              <w:ind w:left="1612"/>
              <w:jc w:val="both"/>
              <w:rPr>
                <w:b/>
                <w:color w:val="000000"/>
                <w:sz w:val="28"/>
                <w:szCs w:val="28"/>
              </w:rPr>
            </w:pPr>
          </w:p>
        </w:tc>
        <w:tc>
          <w:tcPr>
            <w:tcW w:w="11907" w:type="dxa"/>
          </w:tcPr>
          <w:p w:rsidR="00836F7D" w:rsidRDefault="00836F7D" w:rsidP="00836F7D">
            <w:pPr>
              <w:pStyle w:val="10"/>
              <w:pBdr>
                <w:top w:val="nil"/>
                <w:left w:val="nil"/>
                <w:bottom w:val="nil"/>
                <w:right w:val="nil"/>
                <w:between w:val="nil"/>
              </w:pBdr>
              <w:rPr>
                <w:color w:val="000000"/>
                <w:sz w:val="28"/>
                <w:szCs w:val="28"/>
              </w:rPr>
            </w:pPr>
          </w:p>
          <w:p w:rsidR="00836F7D" w:rsidRDefault="00836F7D" w:rsidP="00836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836F7D" w:rsidTr="00836F7D">
        <w:trPr>
          <w:trHeight w:val="276"/>
        </w:trPr>
        <w:tc>
          <w:tcPr>
            <w:tcW w:w="1276" w:type="dxa"/>
            <w:vMerge w:val="restart"/>
          </w:tcPr>
          <w:p w:rsidR="00836F7D" w:rsidRDefault="00836F7D" w:rsidP="00836F7D">
            <w:pPr>
              <w:pStyle w:val="10"/>
              <w:pBdr>
                <w:top w:val="nil"/>
                <w:left w:val="nil"/>
                <w:bottom w:val="nil"/>
                <w:right w:val="nil"/>
                <w:between w:val="nil"/>
              </w:pBdr>
              <w:ind w:left="113" w:right="113"/>
              <w:jc w:val="center"/>
              <w:rPr>
                <w:b/>
                <w:color w:val="000000"/>
                <w:sz w:val="28"/>
                <w:szCs w:val="28"/>
              </w:rPr>
            </w:pPr>
            <w:r>
              <w:rPr>
                <w:b/>
                <w:color w:val="000000"/>
                <w:sz w:val="28"/>
                <w:szCs w:val="28"/>
              </w:rPr>
              <w:t>Қараша</w:t>
            </w:r>
          </w:p>
        </w:tc>
        <w:tc>
          <w:tcPr>
            <w:tcW w:w="1848"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rPr>
              <w:t>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30-40 сек бойына үзіліссіз жүгіру, жүруден жүгіруге және керісінше ауысу;</w:t>
            </w:r>
          </w:p>
        </w:tc>
      </w:tr>
      <w:tr w:rsidR="00836F7D" w:rsidTr="00836F7D">
        <w:trPr>
          <w:trHeight w:val="378"/>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Балалардың түрлі әрекеттердегі ауызша және байланыстыра сөйлеуін дамыту.</w:t>
            </w:r>
          </w:p>
        </w:tc>
      </w:tr>
      <w:tr w:rsidR="00836F7D" w:rsidTr="00836F7D">
        <w:trPr>
          <w:trHeight w:val="275"/>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арманың мазмұнын түсіну және эмоциалы қабылдау, ойында кейіпкерлер бейнесін қарапайым түрде бейнелеуд</w:t>
            </w:r>
          </w:p>
        </w:tc>
      </w:tr>
      <w:tr w:rsidR="00836F7D" w:rsidTr="00836F7D">
        <w:trPr>
          <w:trHeight w:val="321"/>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көлемі, пішіні, түсі бойынша ерекшеленетін біркелкі заттарды топтастыруды;</w:t>
            </w:r>
          </w:p>
        </w:tc>
      </w:tr>
      <w:tr w:rsidR="00836F7D" w:rsidTr="00836F7D">
        <w:trPr>
          <w:trHeight w:val="321"/>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суреттен жануарларды тауып, атау;</w:t>
            </w:r>
          </w:p>
        </w:tc>
      </w:tr>
      <w:tr w:rsidR="00836F7D" w:rsidTr="00836F7D">
        <w:trPr>
          <w:trHeight w:val="282"/>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 xml:space="preserve">құрылыс масштабына сәйкес сюжеттік ойыншықтарды қолдана отырып, оларды ойнату және </w:t>
            </w:r>
            <w:r>
              <w:rPr>
                <w:color w:val="000000"/>
                <w:sz w:val="28"/>
                <w:szCs w:val="28"/>
                <w:highlight w:val="white"/>
              </w:rPr>
              <w:lastRenderedPageBreak/>
              <w:t>тұрғызылған қарапайым құрылыстарды атау, қорапқа құрылыс бөлшектерін ұқыптылықпен жинастыру;</w:t>
            </w:r>
          </w:p>
        </w:tc>
      </w:tr>
      <w:tr w:rsidR="00836F7D" w:rsidTr="00836F7D">
        <w:trPr>
          <w:trHeight w:val="302"/>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tc>
      </w:tr>
      <w:tr w:rsidR="00836F7D" w:rsidTr="00836F7D">
        <w:trPr>
          <w:trHeight w:val="275"/>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техникалық дағдыларды қалыптастыру: заттардың қарапайым және одан да күрделі пішіндерін мүсіндеу.</w:t>
            </w:r>
          </w:p>
        </w:tc>
      </w:tr>
      <w:tr w:rsidR="00836F7D" w:rsidTr="00836F7D">
        <w:trPr>
          <w:trHeight w:val="275"/>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tc>
      </w:tr>
      <w:tr w:rsidR="00836F7D" w:rsidTr="00836F7D">
        <w:trPr>
          <w:trHeight w:val="278"/>
        </w:trPr>
        <w:tc>
          <w:tcPr>
            <w:tcW w:w="1276"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848" w:type="dxa"/>
          </w:tcPr>
          <w:p w:rsidR="00836F7D" w:rsidRDefault="00836F7D" w:rsidP="00836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1907"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дағдысын жетілдіру</w:t>
            </w:r>
          </w:p>
        </w:tc>
      </w:tr>
    </w:tbl>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836F7D" w:rsidRPr="007C584D" w:rsidRDefault="00836F7D" w:rsidP="00836F7D">
      <w:pPr>
        <w:jc w:val="center"/>
        <w:rPr>
          <w:b/>
          <w:bCs/>
          <w:sz w:val="28"/>
          <w:szCs w:val="28"/>
        </w:rPr>
      </w:pPr>
      <w:r w:rsidRPr="007C584D">
        <w:rPr>
          <w:b/>
          <w:bCs/>
          <w:sz w:val="28"/>
          <w:szCs w:val="28"/>
        </w:rPr>
        <w:lastRenderedPageBreak/>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sidR="00A90F7D">
        <w:rPr>
          <w:b/>
          <w:sz w:val="28"/>
          <w:szCs w:val="28"/>
        </w:rPr>
        <w:t>:2</w:t>
      </w:r>
      <w:r w:rsidRPr="007C584D">
        <w:rPr>
          <w:b/>
          <w:sz w:val="28"/>
          <w:szCs w:val="28"/>
        </w:rPr>
        <w:t>жас</w:t>
      </w:r>
    </w:p>
    <w:p w:rsidR="00836F7D" w:rsidRDefault="00820818" w:rsidP="00836F7D">
      <w:pPr>
        <w:rPr>
          <w:sz w:val="28"/>
          <w:szCs w:val="28"/>
        </w:rPr>
      </w:pPr>
      <w:r>
        <w:rPr>
          <w:b/>
          <w:sz w:val="28"/>
          <w:szCs w:val="28"/>
          <w:lang w:val="ru-RU" w:eastAsia="en-US"/>
        </w:rPr>
        <w:pict>
          <v:line id="_x0000_s1029" style="position:absolute;z-index:-251644928;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Жоспардың құрылу кезең</w:t>
      </w:r>
      <w:r w:rsidR="00836F7D">
        <w:rPr>
          <w:b/>
          <w:sz w:val="28"/>
          <w:szCs w:val="28"/>
        </w:rPr>
        <w:t>і: 2022-2023 оқу жылы</w:t>
      </w:r>
      <w:r w:rsidR="00836F7D">
        <w:rPr>
          <w:noProof/>
          <w:lang w:val="ru-RU"/>
        </w:rPr>
        <w:drawing>
          <wp:anchor distT="0" distB="0" distL="0" distR="0" simplePos="0" relativeHeight="251670528"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836F7D" w:rsidRDefault="00836F7D">
      <w:pPr>
        <w:pStyle w:val="10"/>
        <w:rPr>
          <w:sz w:val="28"/>
          <w:szCs w:val="28"/>
        </w:rPr>
      </w:pPr>
    </w:p>
    <w:tbl>
      <w:tblPr>
        <w:tblStyle w:val="a8"/>
        <w:tblpPr w:leftFromText="180" w:rightFromText="180" w:vertAnchor="text" w:horzAnchor="margin" w:tblpY="214"/>
        <w:tblW w:w="1559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1701"/>
        <w:gridCol w:w="12479"/>
      </w:tblGrid>
      <w:tr w:rsidR="00836F7D" w:rsidTr="00836F7D">
        <w:trPr>
          <w:trHeight w:val="1475"/>
        </w:trPr>
        <w:tc>
          <w:tcPr>
            <w:tcW w:w="1418" w:type="dxa"/>
          </w:tcPr>
          <w:p w:rsidR="00836F7D" w:rsidRDefault="00836F7D" w:rsidP="00836F7D">
            <w:pPr>
              <w:pStyle w:val="10"/>
              <w:pBdr>
                <w:top w:val="nil"/>
                <w:left w:val="nil"/>
                <w:bottom w:val="nil"/>
                <w:right w:val="nil"/>
                <w:between w:val="nil"/>
              </w:pBdr>
              <w:spacing w:before="143"/>
              <w:ind w:left="486" w:right="486"/>
              <w:jc w:val="center"/>
              <w:rPr>
                <w:color w:val="000000"/>
                <w:sz w:val="28"/>
                <w:szCs w:val="28"/>
              </w:rPr>
            </w:pPr>
            <w:r>
              <w:rPr>
                <w:b/>
                <w:color w:val="000000"/>
                <w:sz w:val="28"/>
                <w:szCs w:val="28"/>
              </w:rPr>
              <w:t>Ай</w:t>
            </w:r>
            <w:r>
              <w:rPr>
                <w:color w:val="000000"/>
                <w:sz w:val="28"/>
                <w:szCs w:val="28"/>
              </w:rPr>
              <w:t>ы</w:t>
            </w:r>
          </w:p>
        </w:tc>
        <w:tc>
          <w:tcPr>
            <w:tcW w:w="1701" w:type="dxa"/>
          </w:tcPr>
          <w:p w:rsidR="00836F7D" w:rsidRDefault="00836F7D" w:rsidP="00836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836F7D" w:rsidRDefault="00836F7D" w:rsidP="00836F7D">
            <w:pPr>
              <w:pStyle w:val="10"/>
              <w:pBdr>
                <w:top w:val="nil"/>
                <w:left w:val="nil"/>
                <w:bottom w:val="nil"/>
                <w:right w:val="nil"/>
                <w:between w:val="nil"/>
              </w:pBdr>
              <w:spacing w:before="5"/>
              <w:rPr>
                <w:b/>
                <w:color w:val="000000"/>
                <w:sz w:val="28"/>
                <w:szCs w:val="28"/>
              </w:rPr>
            </w:pPr>
          </w:p>
          <w:p w:rsidR="00836F7D" w:rsidRDefault="00836F7D" w:rsidP="00836F7D">
            <w:pPr>
              <w:pStyle w:val="10"/>
              <w:pBdr>
                <w:top w:val="nil"/>
                <w:left w:val="nil"/>
                <w:bottom w:val="nil"/>
                <w:right w:val="nil"/>
                <w:between w:val="nil"/>
              </w:pBdr>
              <w:ind w:left="1612"/>
              <w:rPr>
                <w:b/>
                <w:color w:val="000000"/>
                <w:sz w:val="28"/>
                <w:szCs w:val="28"/>
              </w:rPr>
            </w:pPr>
          </w:p>
        </w:tc>
        <w:tc>
          <w:tcPr>
            <w:tcW w:w="12479" w:type="dxa"/>
          </w:tcPr>
          <w:p w:rsidR="00836F7D" w:rsidRDefault="00836F7D" w:rsidP="00836F7D">
            <w:pPr>
              <w:pStyle w:val="10"/>
              <w:pBdr>
                <w:top w:val="nil"/>
                <w:left w:val="nil"/>
                <w:bottom w:val="nil"/>
                <w:right w:val="nil"/>
                <w:between w:val="nil"/>
              </w:pBdr>
              <w:rPr>
                <w:color w:val="000000"/>
                <w:sz w:val="28"/>
                <w:szCs w:val="28"/>
              </w:rPr>
            </w:pPr>
          </w:p>
          <w:p w:rsidR="00836F7D" w:rsidRDefault="00836F7D" w:rsidP="00836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836F7D" w:rsidTr="00836F7D">
        <w:trPr>
          <w:trHeight w:val="276"/>
        </w:trPr>
        <w:tc>
          <w:tcPr>
            <w:tcW w:w="1418" w:type="dxa"/>
            <w:vMerge w:val="restart"/>
          </w:tcPr>
          <w:p w:rsidR="00836F7D" w:rsidRDefault="00836F7D" w:rsidP="00836F7D">
            <w:pPr>
              <w:pStyle w:val="10"/>
              <w:pBdr>
                <w:top w:val="nil"/>
                <w:left w:val="nil"/>
                <w:bottom w:val="nil"/>
                <w:right w:val="nil"/>
                <w:between w:val="nil"/>
              </w:pBdr>
              <w:ind w:left="113" w:right="113"/>
              <w:jc w:val="center"/>
              <w:rPr>
                <w:b/>
                <w:color w:val="000000"/>
                <w:sz w:val="28"/>
                <w:szCs w:val="28"/>
              </w:rPr>
            </w:pPr>
            <w:r>
              <w:rPr>
                <w:b/>
                <w:color w:val="000000"/>
                <w:sz w:val="28"/>
                <w:szCs w:val="28"/>
              </w:rPr>
              <w:t>Желтоқсан</w:t>
            </w:r>
          </w:p>
        </w:tc>
        <w:tc>
          <w:tcPr>
            <w:tcW w:w="1701"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rPr>
              <w:t>секіру. Бір орында тұрып екі аяқтап секіру, алға қарай ұмтыла екі аяқтап секіртпемен, лентамен еденде 10-20 см қашықта (2 арқаннан тұратын жолақ арқылы) жатқан арқаннан секіру; 10-15 см биіктен секіру;</w:t>
            </w:r>
          </w:p>
          <w:p w:rsidR="00836F7D" w:rsidRDefault="00836F7D" w:rsidP="00836F7D">
            <w:pPr>
              <w:pStyle w:val="10"/>
              <w:pBdr>
                <w:top w:val="nil"/>
                <w:left w:val="nil"/>
                <w:bottom w:val="nil"/>
                <w:right w:val="nil"/>
                <w:between w:val="nil"/>
              </w:pBdr>
              <w:rPr>
                <w:color w:val="000000"/>
                <w:sz w:val="28"/>
                <w:szCs w:val="28"/>
              </w:rPr>
            </w:pPr>
            <w:r>
              <w:rPr>
                <w:color w:val="000000"/>
                <w:sz w:val="28"/>
                <w:szCs w:val="28"/>
              </w:rPr>
              <w:t>      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тіземен тіреп) еңбектеу. Ауданы 50 х 50 см, биіктігі 10 см мінбеге өрмелеу;</w:t>
            </w:r>
          </w:p>
          <w:p w:rsidR="00836F7D" w:rsidRDefault="00836F7D" w:rsidP="00836F7D">
            <w:pPr>
              <w:pStyle w:val="10"/>
              <w:pBdr>
                <w:top w:val="nil"/>
                <w:left w:val="nil"/>
                <w:bottom w:val="nil"/>
                <w:right w:val="nil"/>
                <w:between w:val="nil"/>
              </w:pBdr>
              <w:rPr>
                <w:color w:val="000000"/>
                <w:sz w:val="28"/>
                <w:szCs w:val="28"/>
              </w:rPr>
            </w:pPr>
            <w:r>
              <w:rPr>
                <w:color w:val="000000"/>
                <w:sz w:val="28"/>
                <w:szCs w:val="28"/>
              </w:rPr>
              <w:t>      5) лақтыру, қағып алу, дәлдеп лақтыру. Екі қолмен 1-1,25 м арақашықтықтағы (көлденең) нысанаға (кеуде тұсынан, төменнен, жоғарыдан (қағып алмай), баланың көзінің және кеудесінің тұсынан әртүрлі заттардың астымен 0,5-1,5 м арақашықтыққа доптарды домалату, доптарды бір-біріне домалату;</w:t>
            </w:r>
          </w:p>
          <w:p w:rsidR="00836F7D" w:rsidRDefault="00836F7D" w:rsidP="00836F7D">
            <w:pPr>
              <w:pStyle w:val="10"/>
              <w:pBdr>
                <w:top w:val="nil"/>
                <w:left w:val="nil"/>
                <w:bottom w:val="nil"/>
                <w:right w:val="nil"/>
                <w:between w:val="nil"/>
              </w:pBdr>
              <w:rPr>
                <w:color w:val="000000"/>
                <w:sz w:val="28"/>
                <w:szCs w:val="28"/>
              </w:rPr>
            </w:pPr>
          </w:p>
        </w:tc>
      </w:tr>
      <w:tr w:rsidR="00836F7D" w:rsidTr="00836F7D">
        <w:trPr>
          <w:trHeight w:val="378"/>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дыбыстардың дұрыс айтылуын, байланыстырып сөйлеуін қалыптастыру</w:t>
            </w:r>
          </w:p>
        </w:tc>
      </w:tr>
      <w:tr w:rsidR="00836F7D" w:rsidTr="00836F7D">
        <w:trPr>
          <w:trHeight w:val="275"/>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 xml:space="preserve">Көркем </w:t>
            </w:r>
            <w:r>
              <w:rPr>
                <w:b/>
                <w:color w:val="000000"/>
                <w:sz w:val="28"/>
                <w:szCs w:val="28"/>
              </w:rPr>
              <w:lastRenderedPageBreak/>
              <w:t>әдебиет</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lastRenderedPageBreak/>
              <w:t>ереке туралы қуаныш, мақтаныш сезімдері берілген қысқа тақпақтарды жаттауд</w:t>
            </w:r>
          </w:p>
        </w:tc>
      </w:tr>
      <w:tr w:rsidR="00836F7D" w:rsidTr="00836F7D">
        <w:trPr>
          <w:trHeight w:val="321"/>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836F7D" w:rsidTr="00836F7D">
        <w:trPr>
          <w:trHeight w:val="321"/>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 жануарлардың сипаттық ерекшеліктерімен таныстыру, дене бөліктерін (танау, құйрығы, аяқтары) ажыратып және атай білу;</w:t>
            </w:r>
          </w:p>
        </w:tc>
      </w:tr>
      <w:tr w:rsidR="00836F7D" w:rsidTr="00836F7D">
        <w:trPr>
          <w:trHeight w:val="282"/>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балалармен бірге қарапайым құрылысты құрастыру</w:t>
            </w:r>
          </w:p>
        </w:tc>
      </w:tr>
      <w:tr w:rsidR="00836F7D" w:rsidTr="00836F7D">
        <w:trPr>
          <w:trHeight w:val="302"/>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  дөңгелек, ұзын пішіндерге ұқсас заттарды бейнелеу</w:t>
            </w:r>
          </w:p>
        </w:tc>
      </w:tr>
      <w:tr w:rsidR="00836F7D" w:rsidTr="00836F7D">
        <w:trPr>
          <w:trHeight w:val="275"/>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шыны аяқ, табақты илеп жасауда саз кесегін саусақпен басып, тереңдете алуғак үйрету</w:t>
            </w:r>
          </w:p>
        </w:tc>
      </w:tr>
      <w:tr w:rsidR="00836F7D" w:rsidTr="00836F7D">
        <w:trPr>
          <w:trHeight w:val="275"/>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 Симметриялық пішіндерді орналастыра білуді және жапсыру мен сурет салуды кіріктіруді қалыптастыру</w:t>
            </w:r>
          </w:p>
        </w:tc>
      </w:tr>
      <w:tr w:rsidR="00836F7D" w:rsidTr="00836F7D">
        <w:trPr>
          <w:trHeight w:val="278"/>
        </w:trPr>
        <w:tc>
          <w:tcPr>
            <w:tcW w:w="1418"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701" w:type="dxa"/>
          </w:tcPr>
          <w:p w:rsidR="00836F7D" w:rsidRDefault="00836F7D" w:rsidP="00836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2479"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w:t>
            </w:r>
          </w:p>
        </w:tc>
      </w:tr>
    </w:tbl>
    <w:p w:rsidR="00836F7D" w:rsidRDefault="00836F7D">
      <w:pPr>
        <w:pStyle w:val="10"/>
        <w:rPr>
          <w:sz w:val="28"/>
          <w:szCs w:val="28"/>
        </w:rPr>
      </w:pPr>
    </w:p>
    <w:p w:rsidR="00836F7D" w:rsidRDefault="00836F7D">
      <w:pPr>
        <w:pStyle w:val="10"/>
        <w:rPr>
          <w:sz w:val="28"/>
          <w:szCs w:val="28"/>
        </w:rPr>
      </w:pPr>
    </w:p>
    <w:p w:rsidR="00836F7D" w:rsidRDefault="00836F7D">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836F7D" w:rsidRPr="007C584D" w:rsidRDefault="00836F7D" w:rsidP="00836F7D">
      <w:pPr>
        <w:jc w:val="center"/>
        <w:rPr>
          <w:b/>
          <w:bCs/>
          <w:sz w:val="28"/>
          <w:szCs w:val="28"/>
        </w:rPr>
      </w:pPr>
      <w:r w:rsidRPr="007C584D">
        <w:rPr>
          <w:b/>
          <w:bCs/>
          <w:sz w:val="28"/>
          <w:szCs w:val="28"/>
        </w:rPr>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Pr>
          <w:b/>
          <w:sz w:val="28"/>
          <w:szCs w:val="28"/>
        </w:rPr>
        <w:t>:2</w:t>
      </w:r>
      <w:r w:rsidRPr="007C584D">
        <w:rPr>
          <w:b/>
          <w:sz w:val="28"/>
          <w:szCs w:val="28"/>
        </w:rPr>
        <w:t>жас</w:t>
      </w:r>
    </w:p>
    <w:p w:rsidR="00B179C5" w:rsidRPr="00836F7D" w:rsidRDefault="00820818" w:rsidP="00836F7D">
      <w:pPr>
        <w:rPr>
          <w:sz w:val="28"/>
          <w:szCs w:val="28"/>
        </w:rPr>
      </w:pPr>
      <w:r>
        <w:rPr>
          <w:b/>
          <w:sz w:val="28"/>
          <w:szCs w:val="28"/>
          <w:lang w:val="ru-RU" w:eastAsia="en-US"/>
        </w:rPr>
        <w:pict>
          <v:line id="_x0000_s1030" style="position:absolute;z-index:-251641856;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Жоспардың құрылу кезең</w:t>
      </w:r>
      <w:r w:rsidR="00836F7D">
        <w:rPr>
          <w:b/>
          <w:sz w:val="28"/>
          <w:szCs w:val="28"/>
        </w:rPr>
        <w:t>і: 2022-2023 оқу жылы</w:t>
      </w:r>
      <w:r w:rsidR="00836F7D">
        <w:rPr>
          <w:noProof/>
          <w:lang w:val="ru-RU"/>
        </w:rPr>
        <w:drawing>
          <wp:anchor distT="0" distB="0" distL="0" distR="0" simplePos="0" relativeHeight="251673600"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B179C5" w:rsidRDefault="00B179C5">
      <w:pPr>
        <w:pStyle w:val="10"/>
        <w:pBdr>
          <w:top w:val="nil"/>
          <w:left w:val="nil"/>
          <w:bottom w:val="nil"/>
          <w:right w:val="nil"/>
          <w:between w:val="nil"/>
        </w:pBdr>
        <w:spacing w:before="6"/>
        <w:rPr>
          <w:color w:val="000000"/>
          <w:sz w:val="28"/>
          <w:szCs w:val="28"/>
        </w:rPr>
      </w:pPr>
    </w:p>
    <w:tbl>
      <w:tblPr>
        <w:tblStyle w:val="a9"/>
        <w:tblpPr w:leftFromText="180" w:rightFromText="180" w:vertAnchor="text" w:horzAnchor="margin" w:tblpY="80"/>
        <w:tblW w:w="153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5"/>
        <w:gridCol w:w="1275"/>
        <w:gridCol w:w="12473"/>
      </w:tblGrid>
      <w:tr w:rsidR="00836F7D" w:rsidTr="00836F7D">
        <w:trPr>
          <w:trHeight w:val="1283"/>
        </w:trPr>
        <w:tc>
          <w:tcPr>
            <w:tcW w:w="1565" w:type="dxa"/>
          </w:tcPr>
          <w:p w:rsidR="00836F7D" w:rsidRDefault="00836F7D" w:rsidP="00836F7D">
            <w:pPr>
              <w:pStyle w:val="10"/>
              <w:pBdr>
                <w:top w:val="nil"/>
                <w:left w:val="nil"/>
                <w:bottom w:val="nil"/>
                <w:right w:val="nil"/>
                <w:between w:val="nil"/>
              </w:pBdr>
              <w:spacing w:before="143"/>
              <w:ind w:left="486" w:right="486"/>
              <w:jc w:val="center"/>
              <w:rPr>
                <w:b/>
                <w:color w:val="000000"/>
                <w:sz w:val="28"/>
                <w:szCs w:val="28"/>
              </w:rPr>
            </w:pPr>
            <w:r>
              <w:rPr>
                <w:b/>
                <w:color w:val="000000"/>
                <w:sz w:val="28"/>
                <w:szCs w:val="28"/>
              </w:rPr>
              <w:t>Айы</w:t>
            </w:r>
          </w:p>
        </w:tc>
        <w:tc>
          <w:tcPr>
            <w:tcW w:w="1275" w:type="dxa"/>
          </w:tcPr>
          <w:p w:rsidR="00836F7D" w:rsidRDefault="00836F7D" w:rsidP="00836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836F7D" w:rsidRDefault="00836F7D" w:rsidP="00836F7D">
            <w:pPr>
              <w:pStyle w:val="10"/>
              <w:pBdr>
                <w:top w:val="nil"/>
                <w:left w:val="nil"/>
                <w:bottom w:val="nil"/>
                <w:right w:val="nil"/>
                <w:between w:val="nil"/>
              </w:pBdr>
              <w:spacing w:before="5"/>
              <w:rPr>
                <w:b/>
                <w:color w:val="000000"/>
                <w:sz w:val="28"/>
                <w:szCs w:val="28"/>
              </w:rPr>
            </w:pPr>
          </w:p>
          <w:p w:rsidR="00836F7D" w:rsidRDefault="00836F7D" w:rsidP="00836F7D">
            <w:pPr>
              <w:pStyle w:val="10"/>
              <w:pBdr>
                <w:top w:val="nil"/>
                <w:left w:val="nil"/>
                <w:bottom w:val="nil"/>
                <w:right w:val="nil"/>
                <w:between w:val="nil"/>
              </w:pBdr>
              <w:ind w:left="1612"/>
              <w:rPr>
                <w:b/>
                <w:color w:val="000000"/>
                <w:sz w:val="28"/>
                <w:szCs w:val="28"/>
              </w:rPr>
            </w:pPr>
          </w:p>
        </w:tc>
        <w:tc>
          <w:tcPr>
            <w:tcW w:w="12473" w:type="dxa"/>
          </w:tcPr>
          <w:p w:rsidR="00836F7D" w:rsidRDefault="00836F7D" w:rsidP="00836F7D">
            <w:pPr>
              <w:pStyle w:val="10"/>
              <w:pBdr>
                <w:top w:val="nil"/>
                <w:left w:val="nil"/>
                <w:bottom w:val="nil"/>
                <w:right w:val="nil"/>
                <w:between w:val="nil"/>
              </w:pBdr>
              <w:rPr>
                <w:color w:val="000000"/>
                <w:sz w:val="28"/>
                <w:szCs w:val="28"/>
              </w:rPr>
            </w:pPr>
          </w:p>
          <w:p w:rsidR="00836F7D" w:rsidRDefault="00836F7D" w:rsidP="00836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836F7D" w:rsidTr="00836F7D">
        <w:trPr>
          <w:trHeight w:val="276"/>
        </w:trPr>
        <w:tc>
          <w:tcPr>
            <w:tcW w:w="1565" w:type="dxa"/>
            <w:vMerge w:val="restart"/>
          </w:tcPr>
          <w:p w:rsidR="00836F7D" w:rsidRDefault="00836F7D" w:rsidP="00836F7D">
            <w:pPr>
              <w:pStyle w:val="10"/>
              <w:pBdr>
                <w:top w:val="nil"/>
                <w:left w:val="nil"/>
                <w:bottom w:val="nil"/>
                <w:right w:val="nil"/>
                <w:between w:val="nil"/>
              </w:pBdr>
              <w:ind w:left="113" w:right="113"/>
              <w:jc w:val="center"/>
              <w:rPr>
                <w:b/>
                <w:color w:val="000000"/>
                <w:sz w:val="28"/>
                <w:szCs w:val="28"/>
              </w:rPr>
            </w:pPr>
            <w:r>
              <w:rPr>
                <w:b/>
                <w:color w:val="000000"/>
                <w:sz w:val="28"/>
                <w:szCs w:val="28"/>
              </w:rPr>
              <w:t>Қаңтар</w:t>
            </w:r>
          </w:p>
        </w:tc>
        <w:tc>
          <w:tcPr>
            <w:tcW w:w="1275"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rPr>
              <w:t>Тепе-теңдік сақтау. Жиектері шектелген тура жолақпен (ені 20-25 см, ұзындығы 2-2,5 м) гимнастикалық орындықтың үстімен жүру, заттарға шығу (гимнастикалық орындыққа, жұмсақ модульге және тағы басқа), тұру, қолын жоғары көтеру, түсу; заттардан ( биіктігі 10-15см), шеңберден шеңберге аттау; төрттағандап тақтаның үстімен 20 см арақашықтықта орналасқан бірнеше кедергіден (ленталардан, текшелерден және тағы басқа) аттау, орнында баяу айналу.</w:t>
            </w:r>
          </w:p>
          <w:p w:rsidR="00836F7D" w:rsidRDefault="00836F7D" w:rsidP="00836F7D">
            <w:pPr>
              <w:pStyle w:val="10"/>
              <w:pBdr>
                <w:top w:val="nil"/>
                <w:left w:val="nil"/>
                <w:bottom w:val="nil"/>
                <w:right w:val="nil"/>
                <w:between w:val="nil"/>
              </w:pBdr>
              <w:rPr>
                <w:color w:val="000000"/>
                <w:sz w:val="28"/>
                <w:szCs w:val="28"/>
              </w:rPr>
            </w:pPr>
            <w:r>
              <w:rPr>
                <w:color w:val="000000"/>
                <w:sz w:val="28"/>
                <w:szCs w:val="28"/>
              </w:rPr>
              <w:t>      Мәдени-гигиеналық дағдылар.</w:t>
            </w:r>
          </w:p>
          <w:p w:rsidR="00836F7D" w:rsidRDefault="00836F7D" w:rsidP="00836F7D">
            <w:pPr>
              <w:pStyle w:val="10"/>
              <w:pBdr>
                <w:top w:val="nil"/>
                <w:left w:val="nil"/>
                <w:bottom w:val="nil"/>
                <w:right w:val="nil"/>
                <w:between w:val="nil"/>
              </w:pBdr>
              <w:rPr>
                <w:color w:val="000000"/>
                <w:sz w:val="28"/>
                <w:szCs w:val="28"/>
              </w:rPr>
            </w:pPr>
            <w:r>
              <w:rPr>
                <w:color w:val="000000"/>
                <w:sz w:val="28"/>
                <w:szCs w:val="28"/>
              </w:rPr>
              <w:t>      Мәдени-гигиеналық ережелерді орындау білімін бекіту.</w:t>
            </w:r>
          </w:p>
          <w:p w:rsidR="00836F7D" w:rsidRDefault="00836F7D" w:rsidP="00836F7D">
            <w:pPr>
              <w:pStyle w:val="10"/>
              <w:pBdr>
                <w:top w:val="nil"/>
                <w:left w:val="nil"/>
                <w:bottom w:val="nil"/>
                <w:right w:val="nil"/>
                <w:between w:val="nil"/>
              </w:pBdr>
              <w:rPr>
                <w:color w:val="000000"/>
                <w:sz w:val="28"/>
                <w:szCs w:val="28"/>
              </w:rPr>
            </w:pPr>
            <w:r>
              <w:rPr>
                <w:color w:val="000000"/>
                <w:sz w:val="28"/>
                <w:szCs w:val="28"/>
              </w:rPr>
              <w:t>      Киіміндегі ұқыпсыздықты байқап, оны өз бетінше, ересектердің көмегімен жоюға, қол орамалды пайдалануға үйретуді жалғастыру.</w:t>
            </w:r>
          </w:p>
          <w:p w:rsidR="00836F7D" w:rsidRDefault="00836F7D" w:rsidP="00836F7D">
            <w:pPr>
              <w:pStyle w:val="10"/>
              <w:pBdr>
                <w:top w:val="nil"/>
                <w:left w:val="nil"/>
                <w:bottom w:val="nil"/>
                <w:right w:val="nil"/>
                <w:between w:val="nil"/>
              </w:pBdr>
              <w:rPr>
                <w:color w:val="000000"/>
                <w:sz w:val="28"/>
                <w:szCs w:val="28"/>
              </w:rPr>
            </w:pPr>
          </w:p>
        </w:tc>
      </w:tr>
      <w:tr w:rsidR="00836F7D" w:rsidTr="00836F7D">
        <w:trPr>
          <w:trHeight w:val="378"/>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 айналасындағы адамдардың сөзін есту және тыңдау, түрлі дыбыстарды саралау, дауыстың қаттылығы мен айтылу жылдамдығын ажырата білуді;</w:t>
            </w:r>
          </w:p>
        </w:tc>
      </w:tr>
      <w:tr w:rsidR="00836F7D" w:rsidTr="00836F7D">
        <w:trPr>
          <w:trHeight w:val="275"/>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Таныс шығармалардың қарапайым мазмұндарын ойнап көрсетуді</w:t>
            </w:r>
          </w:p>
        </w:tc>
      </w:tr>
      <w:tr w:rsidR="00836F7D" w:rsidTr="00836F7D">
        <w:trPr>
          <w:trHeight w:val="321"/>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rPr>
              <w:t xml:space="preserve"> Түстерді ажырата алу қабілеттерін дамыту</w:t>
            </w:r>
          </w:p>
        </w:tc>
      </w:tr>
      <w:tr w:rsidR="00836F7D" w:rsidTr="00836F7D">
        <w:trPr>
          <w:trHeight w:val="321"/>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көкөністер мен жемістер туралы (қызанақ, қияр, сәбіз, алма) қарапайым түсініктерін қалыптастыру;</w:t>
            </w:r>
          </w:p>
        </w:tc>
      </w:tr>
      <w:tr w:rsidR="00836F7D" w:rsidTr="00836F7D">
        <w:trPr>
          <w:trHeight w:val="282"/>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қағазбен жұмыс істеудің бірлескен қарапайым тәсілдерін құру ( қию және жырту), қиылған кесектерде және жыртылған қағаздарда "бейнені" көру;</w:t>
            </w:r>
          </w:p>
        </w:tc>
      </w:tr>
      <w:tr w:rsidR="00836F7D" w:rsidTr="00836F7D">
        <w:trPr>
          <w:trHeight w:val="302"/>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қағаздың қасиеттерін біледі; қарындашты дұрыс ұстай алады (үш саусақпен)</w:t>
            </w:r>
          </w:p>
        </w:tc>
      </w:tr>
      <w:tr w:rsidR="00836F7D" w:rsidTr="00836F7D">
        <w:trPr>
          <w:trHeight w:val="275"/>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заттардың ұқсастықтарын таба алудағдысын қалыптастыру</w:t>
            </w:r>
          </w:p>
        </w:tc>
      </w:tr>
      <w:tr w:rsidR="00836F7D" w:rsidTr="00836F7D">
        <w:trPr>
          <w:trHeight w:val="275"/>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дайын сұлбаға элементтерін салып аяқтай алу дағдысын қалыптастыру</w:t>
            </w:r>
          </w:p>
        </w:tc>
      </w:tr>
      <w:tr w:rsidR="00836F7D" w:rsidTr="00836F7D">
        <w:trPr>
          <w:trHeight w:val="278"/>
        </w:trPr>
        <w:tc>
          <w:tcPr>
            <w:tcW w:w="1565" w:type="dxa"/>
            <w:vMerge/>
          </w:tcPr>
          <w:p w:rsidR="00836F7D" w:rsidRDefault="00836F7D" w:rsidP="00836F7D">
            <w:pPr>
              <w:pStyle w:val="10"/>
              <w:pBdr>
                <w:top w:val="nil"/>
                <w:left w:val="nil"/>
                <w:bottom w:val="nil"/>
                <w:right w:val="nil"/>
                <w:between w:val="nil"/>
              </w:pBdr>
              <w:spacing w:line="276" w:lineRule="auto"/>
              <w:rPr>
                <w:color w:val="000000"/>
                <w:sz w:val="28"/>
                <w:szCs w:val="28"/>
              </w:rPr>
            </w:pPr>
          </w:p>
        </w:tc>
        <w:tc>
          <w:tcPr>
            <w:tcW w:w="1275" w:type="dxa"/>
          </w:tcPr>
          <w:p w:rsidR="00836F7D" w:rsidRDefault="00836F7D" w:rsidP="00836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2473" w:type="dxa"/>
          </w:tcPr>
          <w:p w:rsidR="00836F7D" w:rsidRDefault="00836F7D" w:rsidP="00836F7D">
            <w:pPr>
              <w:pStyle w:val="10"/>
              <w:pBdr>
                <w:top w:val="nil"/>
                <w:left w:val="nil"/>
                <w:bottom w:val="nil"/>
                <w:right w:val="nil"/>
                <w:between w:val="nil"/>
              </w:pBdr>
              <w:rPr>
                <w:color w:val="000000"/>
                <w:sz w:val="28"/>
                <w:szCs w:val="28"/>
              </w:rPr>
            </w:pPr>
            <w:r>
              <w:rPr>
                <w:color w:val="000000"/>
                <w:sz w:val="28"/>
                <w:szCs w:val="28"/>
                <w:highlight w:val="white"/>
              </w:rPr>
              <w:t>музыканың сүйемелдеуімен жүру және жүгіру, қол ұстасып, жұптасып, шеңбермен жүруге үйрету</w:t>
            </w:r>
          </w:p>
        </w:tc>
      </w:tr>
    </w:tbl>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pBdr>
          <w:top w:val="nil"/>
          <w:left w:val="nil"/>
          <w:bottom w:val="nil"/>
          <w:right w:val="nil"/>
          <w:between w:val="nil"/>
        </w:pBdr>
        <w:spacing w:before="6"/>
        <w:rPr>
          <w:color w:val="000000"/>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pBdr>
          <w:top w:val="nil"/>
          <w:left w:val="nil"/>
          <w:bottom w:val="nil"/>
          <w:right w:val="nil"/>
          <w:between w:val="nil"/>
        </w:pBdr>
        <w:spacing w:before="6"/>
        <w:rPr>
          <w:color w:val="000000"/>
          <w:sz w:val="28"/>
          <w:szCs w:val="28"/>
        </w:rPr>
      </w:pPr>
    </w:p>
    <w:p w:rsidR="00836F7D" w:rsidRDefault="00836F7D">
      <w:pPr>
        <w:pStyle w:val="10"/>
        <w:pBdr>
          <w:top w:val="nil"/>
          <w:left w:val="nil"/>
          <w:bottom w:val="nil"/>
          <w:right w:val="nil"/>
          <w:between w:val="nil"/>
        </w:pBdr>
        <w:spacing w:before="6"/>
        <w:rPr>
          <w:color w:val="000000"/>
          <w:sz w:val="28"/>
          <w:szCs w:val="28"/>
        </w:rPr>
      </w:pPr>
    </w:p>
    <w:p w:rsidR="00A90F7D" w:rsidRDefault="00A90F7D" w:rsidP="00836F7D">
      <w:pPr>
        <w:jc w:val="center"/>
        <w:rPr>
          <w:b/>
          <w:bCs/>
          <w:sz w:val="28"/>
          <w:szCs w:val="28"/>
        </w:rPr>
      </w:pPr>
    </w:p>
    <w:p w:rsidR="00836F7D" w:rsidRPr="007C584D" w:rsidRDefault="00836F7D" w:rsidP="00836F7D">
      <w:pPr>
        <w:jc w:val="center"/>
        <w:rPr>
          <w:b/>
          <w:bCs/>
          <w:sz w:val="28"/>
          <w:szCs w:val="28"/>
        </w:rPr>
      </w:pPr>
      <w:r w:rsidRPr="007C584D">
        <w:rPr>
          <w:b/>
          <w:bCs/>
          <w:sz w:val="28"/>
          <w:szCs w:val="28"/>
        </w:rPr>
        <w:lastRenderedPageBreak/>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sidR="00A90F7D">
        <w:rPr>
          <w:b/>
          <w:sz w:val="28"/>
          <w:szCs w:val="28"/>
        </w:rPr>
        <w:t>:2</w:t>
      </w:r>
      <w:r w:rsidRPr="007C584D">
        <w:rPr>
          <w:b/>
          <w:sz w:val="28"/>
          <w:szCs w:val="28"/>
        </w:rPr>
        <w:t>жас</w:t>
      </w:r>
    </w:p>
    <w:p w:rsidR="00836F7D" w:rsidRPr="00836F7D" w:rsidRDefault="00820818" w:rsidP="00836F7D">
      <w:pPr>
        <w:rPr>
          <w:sz w:val="28"/>
          <w:szCs w:val="28"/>
        </w:rPr>
      </w:pPr>
      <w:r>
        <w:rPr>
          <w:b/>
          <w:sz w:val="28"/>
          <w:szCs w:val="28"/>
          <w:lang w:val="ru-RU" w:eastAsia="en-US"/>
        </w:rPr>
        <w:pict>
          <v:line id="_x0000_s1031" style="position:absolute;z-index:-251638784;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 xml:space="preserve">Жоспардың құрылу кезеңі: 2022-2023 оқу жылы </w:t>
      </w:r>
      <w:r w:rsidR="00836F7D">
        <w:rPr>
          <w:noProof/>
          <w:lang w:val="ru-RU"/>
        </w:rPr>
        <w:drawing>
          <wp:anchor distT="0" distB="0" distL="0" distR="0" simplePos="0" relativeHeight="251676672"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836F7D" w:rsidRDefault="00836F7D">
      <w:pPr>
        <w:pStyle w:val="10"/>
        <w:pBdr>
          <w:top w:val="nil"/>
          <w:left w:val="nil"/>
          <w:bottom w:val="nil"/>
          <w:right w:val="nil"/>
          <w:between w:val="nil"/>
        </w:pBdr>
        <w:spacing w:before="6"/>
        <w:rPr>
          <w:color w:val="000000"/>
          <w:sz w:val="28"/>
          <w:szCs w:val="28"/>
        </w:rPr>
      </w:pPr>
    </w:p>
    <w:p w:rsidR="00836F7D" w:rsidRDefault="00836F7D">
      <w:pPr>
        <w:pStyle w:val="10"/>
        <w:pBdr>
          <w:top w:val="nil"/>
          <w:left w:val="nil"/>
          <w:bottom w:val="nil"/>
          <w:right w:val="nil"/>
          <w:between w:val="nil"/>
        </w:pBdr>
        <w:spacing w:before="6"/>
        <w:rPr>
          <w:color w:val="000000"/>
          <w:sz w:val="28"/>
          <w:szCs w:val="28"/>
        </w:rPr>
      </w:pPr>
    </w:p>
    <w:tbl>
      <w:tblPr>
        <w:tblStyle w:val="aa"/>
        <w:tblW w:w="1474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3"/>
        <w:gridCol w:w="1275"/>
        <w:gridCol w:w="12049"/>
      </w:tblGrid>
      <w:tr w:rsidR="00B179C5" w:rsidTr="00836F7D">
        <w:trPr>
          <w:trHeight w:val="1709"/>
        </w:trPr>
        <w:tc>
          <w:tcPr>
            <w:tcW w:w="1423" w:type="dxa"/>
          </w:tcPr>
          <w:p w:rsidR="00B179C5" w:rsidRDefault="00A90F7D">
            <w:pPr>
              <w:pStyle w:val="10"/>
              <w:pBdr>
                <w:top w:val="nil"/>
                <w:left w:val="nil"/>
                <w:bottom w:val="nil"/>
                <w:right w:val="nil"/>
                <w:between w:val="nil"/>
              </w:pBdr>
              <w:spacing w:before="143"/>
              <w:ind w:left="486" w:right="486"/>
              <w:jc w:val="center"/>
              <w:rPr>
                <w:b/>
                <w:color w:val="000000"/>
                <w:sz w:val="28"/>
                <w:szCs w:val="28"/>
              </w:rPr>
            </w:pPr>
            <w:r>
              <w:rPr>
                <w:b/>
                <w:color w:val="000000"/>
                <w:sz w:val="28"/>
                <w:szCs w:val="28"/>
              </w:rPr>
              <w:t>Айы</w:t>
            </w:r>
          </w:p>
        </w:tc>
        <w:tc>
          <w:tcPr>
            <w:tcW w:w="1275" w:type="dxa"/>
          </w:tcPr>
          <w:p w:rsidR="00B179C5" w:rsidRDefault="00A90F7D">
            <w:pPr>
              <w:pStyle w:val="10"/>
              <w:pBdr>
                <w:top w:val="nil"/>
                <w:left w:val="nil"/>
                <w:bottom w:val="nil"/>
                <w:right w:val="nil"/>
                <w:between w:val="nil"/>
              </w:pBdr>
              <w:jc w:val="both"/>
              <w:rPr>
                <w:b/>
                <w:color w:val="000000"/>
                <w:sz w:val="28"/>
                <w:szCs w:val="28"/>
              </w:rPr>
            </w:pPr>
            <w:r>
              <w:rPr>
                <w:b/>
                <w:color w:val="000000"/>
                <w:sz w:val="28"/>
                <w:szCs w:val="28"/>
              </w:rPr>
              <w:t>Ұйымдастырылған іс-әрекет</w:t>
            </w:r>
          </w:p>
        </w:tc>
        <w:tc>
          <w:tcPr>
            <w:tcW w:w="12049" w:type="dxa"/>
          </w:tcPr>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B179C5" w:rsidTr="00836F7D">
        <w:trPr>
          <w:trHeight w:val="276"/>
        </w:trPr>
        <w:tc>
          <w:tcPr>
            <w:tcW w:w="1423" w:type="dxa"/>
            <w:vMerge w:val="restart"/>
          </w:tcPr>
          <w:p w:rsidR="00B179C5" w:rsidRDefault="00A90F7D">
            <w:pPr>
              <w:pStyle w:val="10"/>
              <w:pBdr>
                <w:top w:val="nil"/>
                <w:left w:val="nil"/>
                <w:bottom w:val="nil"/>
                <w:right w:val="nil"/>
                <w:between w:val="nil"/>
              </w:pBdr>
              <w:ind w:left="113" w:right="113"/>
              <w:jc w:val="center"/>
              <w:rPr>
                <w:b/>
                <w:color w:val="000000"/>
                <w:sz w:val="28"/>
                <w:szCs w:val="28"/>
              </w:rPr>
            </w:pPr>
            <w:r>
              <w:rPr>
                <w:b/>
                <w:color w:val="000000"/>
                <w:sz w:val="28"/>
                <w:szCs w:val="28"/>
              </w:rPr>
              <w:t>Ақпан</w:t>
            </w:r>
          </w:p>
        </w:tc>
        <w:tc>
          <w:tcPr>
            <w:tcW w:w="127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rPr>
              <w:t>Жалпы дамытушы жаттығулар. Қолды кеудеде айқастыру және екі жағына жазу, артына жіберу, шапалақтау.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tc>
      </w:tr>
      <w:tr w:rsidR="00B179C5" w:rsidTr="00836F7D">
        <w:trPr>
          <w:trHeight w:val="378"/>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Балалардың белсенді сөздік қорын байыту: заттардың қасиеттерін және олармен әрекеттерді атау.</w:t>
            </w:r>
          </w:p>
        </w:tc>
      </w:tr>
      <w:tr w:rsidR="00B179C5" w:rsidTr="00836F7D">
        <w:trPr>
          <w:trHeight w:val="275"/>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 3–5 сөзден тұратын тіркестерді, сөйлемдерді айтады, ақпараттармен бөліседі;</w:t>
            </w:r>
          </w:p>
        </w:tc>
      </w:tr>
      <w:tr w:rsidR="00B179C5" w:rsidTr="00836F7D">
        <w:trPr>
          <w:trHeight w:val="321"/>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берілген 3-4 сенсорлық қасиеттеріне байланысты таңдауды жүзеге асыра отырып, түсі, көлемі, өлшемі бойынша әр текті байланыс орната білу;</w:t>
            </w:r>
          </w:p>
        </w:tc>
      </w:tr>
      <w:tr w:rsidR="00B179C5" w:rsidTr="00836F7D">
        <w:trPr>
          <w:trHeight w:val="321"/>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Қоршаға</w:t>
            </w:r>
            <w:r>
              <w:rPr>
                <w:b/>
                <w:color w:val="000000"/>
                <w:sz w:val="28"/>
                <w:szCs w:val="28"/>
              </w:rPr>
              <w:lastRenderedPageBreak/>
              <w:t>н ортамен таныстыру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lastRenderedPageBreak/>
              <w:t>үй құстарымен таныстыру(тауық, қораз,үйрек);</w:t>
            </w:r>
          </w:p>
        </w:tc>
      </w:tr>
      <w:tr w:rsidR="00B179C5" w:rsidTr="00836F7D">
        <w:trPr>
          <w:trHeight w:val="282"/>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тұрғызылған қарапайым құрылыстарды атайды және ойыншықтарды пайдалана отырып, олармен ойнау дағдыларын қалыптастыру</w:t>
            </w:r>
          </w:p>
        </w:tc>
      </w:tr>
      <w:tr w:rsidR="00B179C5" w:rsidTr="00836F7D">
        <w:trPr>
          <w:trHeight w:val="302"/>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парақ бетіне бояу жағу арқылы қарама-қайшы түстегі дақтарды үйлестіріп бейнелей білу;</w:t>
            </w:r>
          </w:p>
        </w:tc>
      </w:tr>
      <w:tr w:rsidR="00B179C5" w:rsidTr="00836F7D">
        <w:trPr>
          <w:trHeight w:val="275"/>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 кесектерді біріктіруге үйрету</w:t>
            </w:r>
          </w:p>
        </w:tc>
      </w:tr>
      <w:tr w:rsidR="00B179C5" w:rsidTr="00836F7D">
        <w:trPr>
          <w:trHeight w:val="275"/>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rPr>
              <w:t>кеңістікті бағдарлауға үйрету, қағаз бетінде жұмыс істеуге жаттықтыру</w:t>
            </w:r>
          </w:p>
        </w:tc>
      </w:tr>
      <w:tr w:rsidR="00B179C5" w:rsidTr="00836F7D">
        <w:trPr>
          <w:trHeight w:val="278"/>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275" w:type="dxa"/>
          </w:tcPr>
          <w:p w:rsidR="00B179C5" w:rsidRDefault="00A90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2049"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қарапайым би қимылдары: шапалақтау және бір уақытта аяқпен тарсылдату, жартылай отыру, аяқтан аяққа тербелу дағдысын дамыту</w:t>
            </w:r>
          </w:p>
        </w:tc>
      </w:tr>
    </w:tbl>
    <w:p w:rsidR="00B179C5" w:rsidRDefault="00B179C5">
      <w:pPr>
        <w:pStyle w:val="10"/>
        <w:pBdr>
          <w:top w:val="nil"/>
          <w:left w:val="nil"/>
          <w:bottom w:val="nil"/>
          <w:right w:val="nil"/>
          <w:between w:val="nil"/>
        </w:pBdr>
        <w:tabs>
          <w:tab w:val="left" w:pos="2349"/>
        </w:tabs>
        <w:spacing w:before="6"/>
        <w:rPr>
          <w:color w:val="000000"/>
          <w:sz w:val="28"/>
          <w:szCs w:val="28"/>
        </w:rPr>
      </w:pPr>
    </w:p>
    <w:p w:rsidR="00B179C5" w:rsidRDefault="00B179C5">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Default="00836F7D">
      <w:pPr>
        <w:pStyle w:val="10"/>
        <w:pBdr>
          <w:top w:val="nil"/>
          <w:left w:val="nil"/>
          <w:bottom w:val="nil"/>
          <w:right w:val="nil"/>
          <w:between w:val="nil"/>
        </w:pBdr>
        <w:tabs>
          <w:tab w:val="left" w:pos="2349"/>
        </w:tabs>
        <w:spacing w:before="6"/>
        <w:rPr>
          <w:color w:val="000000"/>
          <w:sz w:val="28"/>
          <w:szCs w:val="28"/>
        </w:rPr>
      </w:pPr>
    </w:p>
    <w:p w:rsidR="00836F7D" w:rsidRPr="007C584D" w:rsidRDefault="00836F7D" w:rsidP="00836F7D">
      <w:pPr>
        <w:jc w:val="center"/>
        <w:rPr>
          <w:b/>
          <w:bCs/>
          <w:sz w:val="28"/>
          <w:szCs w:val="28"/>
        </w:rPr>
      </w:pPr>
      <w:r w:rsidRPr="007C584D">
        <w:rPr>
          <w:b/>
          <w:bCs/>
          <w:sz w:val="28"/>
          <w:szCs w:val="28"/>
        </w:rPr>
        <w:t>Мектепке дейінгі тәрбие мен оқытудың үлгілік оқу бағдарламасы негізінде</w:t>
      </w:r>
    </w:p>
    <w:p w:rsidR="00836F7D" w:rsidRPr="007C584D" w:rsidRDefault="00836F7D" w:rsidP="00836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836F7D" w:rsidRPr="007C584D" w:rsidRDefault="00836F7D" w:rsidP="00836F7D">
      <w:pPr>
        <w:jc w:val="center"/>
        <w:rPr>
          <w:b/>
          <w:bCs/>
          <w:sz w:val="28"/>
          <w:szCs w:val="28"/>
        </w:rPr>
      </w:pPr>
      <w:r w:rsidRPr="007C584D">
        <w:rPr>
          <w:b/>
          <w:bCs/>
          <w:sz w:val="28"/>
          <w:szCs w:val="28"/>
        </w:rPr>
        <w:t>ұйымдастырылған іс-әрекеттің перспективалық жоспары</w:t>
      </w:r>
    </w:p>
    <w:p w:rsidR="00836F7D" w:rsidRPr="007C584D" w:rsidRDefault="00836F7D" w:rsidP="00836F7D">
      <w:pPr>
        <w:rPr>
          <w:b/>
          <w:sz w:val="28"/>
          <w:szCs w:val="28"/>
        </w:rPr>
      </w:pPr>
    </w:p>
    <w:p w:rsidR="00836F7D" w:rsidRPr="007C584D" w:rsidRDefault="00836F7D" w:rsidP="00836F7D">
      <w:pPr>
        <w:rPr>
          <w:b/>
          <w:sz w:val="28"/>
          <w:szCs w:val="28"/>
        </w:rPr>
      </w:pPr>
      <w:r w:rsidRPr="007C584D">
        <w:rPr>
          <w:b/>
          <w:sz w:val="28"/>
          <w:szCs w:val="28"/>
        </w:rPr>
        <w:t xml:space="preserve">Білім беру ұйымы: «Қ Сатпаев атындағы жалпы білім беретін мектебінің» КММ </w:t>
      </w:r>
    </w:p>
    <w:p w:rsidR="00836F7D" w:rsidRPr="007C584D" w:rsidRDefault="00836F7D" w:rsidP="00836F7D">
      <w:pPr>
        <w:rPr>
          <w:b/>
          <w:sz w:val="28"/>
          <w:szCs w:val="28"/>
        </w:rPr>
      </w:pPr>
      <w:r w:rsidRPr="007C584D">
        <w:rPr>
          <w:b/>
          <w:sz w:val="28"/>
          <w:szCs w:val="28"/>
        </w:rPr>
        <w:t>Топ: Балапан</w:t>
      </w:r>
    </w:p>
    <w:p w:rsidR="00836F7D" w:rsidRPr="007C584D" w:rsidRDefault="00836F7D" w:rsidP="00836F7D">
      <w:pPr>
        <w:rPr>
          <w:b/>
          <w:sz w:val="28"/>
          <w:szCs w:val="28"/>
        </w:rPr>
      </w:pPr>
      <w:r w:rsidRPr="007C584D">
        <w:rPr>
          <w:b/>
          <w:sz w:val="28"/>
          <w:szCs w:val="28"/>
        </w:rPr>
        <w:t>Балалардың  жасы</w:t>
      </w:r>
      <w:r w:rsidR="00A90F7D">
        <w:rPr>
          <w:b/>
          <w:sz w:val="28"/>
          <w:szCs w:val="28"/>
        </w:rPr>
        <w:t>:2</w:t>
      </w:r>
      <w:r w:rsidRPr="007C584D">
        <w:rPr>
          <w:b/>
          <w:sz w:val="28"/>
          <w:szCs w:val="28"/>
        </w:rPr>
        <w:t>жас</w:t>
      </w:r>
    </w:p>
    <w:p w:rsidR="00836F7D" w:rsidRPr="00836F7D" w:rsidRDefault="00820818" w:rsidP="00836F7D">
      <w:pPr>
        <w:rPr>
          <w:sz w:val="28"/>
          <w:szCs w:val="28"/>
        </w:rPr>
      </w:pPr>
      <w:r>
        <w:rPr>
          <w:b/>
          <w:sz w:val="28"/>
          <w:szCs w:val="28"/>
          <w:lang w:val="ru-RU" w:eastAsia="en-US"/>
        </w:rPr>
        <w:pict>
          <v:line id="_x0000_s1032" style="position:absolute;z-index:-251635712;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836F7D" w:rsidRPr="007C584D">
        <w:rPr>
          <w:b/>
          <w:sz w:val="28"/>
          <w:szCs w:val="28"/>
        </w:rPr>
        <w:t xml:space="preserve">Жоспардың құрылу кезеңі: 2022-2023 оқу жылы </w:t>
      </w:r>
    </w:p>
    <w:p w:rsidR="00836F7D" w:rsidRPr="00836F7D" w:rsidRDefault="00836F7D" w:rsidP="00836F7D">
      <w:pPr>
        <w:pStyle w:val="1"/>
        <w:ind w:left="0" w:right="128"/>
      </w:pPr>
      <w:r>
        <w:rPr>
          <w:noProof/>
          <w:lang w:val="ru-RU"/>
        </w:rPr>
        <w:drawing>
          <wp:anchor distT="0" distB="0" distL="0" distR="0" simplePos="0" relativeHeight="251679744"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836F7D" w:rsidRDefault="00836F7D">
      <w:pPr>
        <w:pStyle w:val="10"/>
        <w:pBdr>
          <w:top w:val="nil"/>
          <w:left w:val="nil"/>
          <w:bottom w:val="nil"/>
          <w:right w:val="nil"/>
          <w:between w:val="nil"/>
        </w:pBdr>
        <w:tabs>
          <w:tab w:val="left" w:pos="2349"/>
        </w:tabs>
        <w:spacing w:before="6"/>
        <w:rPr>
          <w:color w:val="000000"/>
          <w:sz w:val="28"/>
          <w:szCs w:val="28"/>
        </w:rPr>
      </w:pPr>
    </w:p>
    <w:tbl>
      <w:tblPr>
        <w:tblStyle w:val="ab"/>
        <w:tblW w:w="153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7"/>
        <w:gridCol w:w="1560"/>
        <w:gridCol w:w="12757"/>
      </w:tblGrid>
      <w:tr w:rsidR="00B179C5" w:rsidTr="00A90F7D">
        <w:trPr>
          <w:trHeight w:val="2009"/>
        </w:trPr>
        <w:tc>
          <w:tcPr>
            <w:tcW w:w="997" w:type="dxa"/>
          </w:tcPr>
          <w:p w:rsidR="00B179C5" w:rsidRDefault="00A90F7D">
            <w:pPr>
              <w:pStyle w:val="10"/>
              <w:pBdr>
                <w:top w:val="nil"/>
                <w:left w:val="nil"/>
                <w:bottom w:val="nil"/>
                <w:right w:val="nil"/>
                <w:between w:val="nil"/>
              </w:pBdr>
              <w:spacing w:before="143"/>
              <w:ind w:left="486" w:right="486"/>
              <w:jc w:val="center"/>
              <w:rPr>
                <w:color w:val="000000"/>
                <w:sz w:val="28"/>
                <w:szCs w:val="28"/>
              </w:rPr>
            </w:pPr>
            <w:r>
              <w:rPr>
                <w:color w:val="000000"/>
                <w:sz w:val="28"/>
                <w:szCs w:val="28"/>
              </w:rPr>
              <w:t>Айы</w:t>
            </w:r>
          </w:p>
        </w:tc>
        <w:tc>
          <w:tcPr>
            <w:tcW w:w="1560" w:type="dxa"/>
          </w:tcPr>
          <w:p w:rsidR="00B179C5" w:rsidRDefault="00A90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B179C5" w:rsidRDefault="00B179C5">
            <w:pPr>
              <w:pStyle w:val="10"/>
              <w:pBdr>
                <w:top w:val="nil"/>
                <w:left w:val="nil"/>
                <w:bottom w:val="nil"/>
                <w:right w:val="nil"/>
                <w:between w:val="nil"/>
              </w:pBdr>
              <w:spacing w:before="5"/>
              <w:rPr>
                <w:b/>
                <w:color w:val="000000"/>
                <w:sz w:val="28"/>
                <w:szCs w:val="28"/>
              </w:rPr>
            </w:pPr>
          </w:p>
          <w:p w:rsidR="00B179C5" w:rsidRDefault="00B179C5">
            <w:pPr>
              <w:pStyle w:val="10"/>
              <w:pBdr>
                <w:top w:val="nil"/>
                <w:left w:val="nil"/>
                <w:bottom w:val="nil"/>
                <w:right w:val="nil"/>
                <w:between w:val="nil"/>
              </w:pBdr>
              <w:ind w:left="1612"/>
              <w:rPr>
                <w:b/>
                <w:color w:val="000000"/>
                <w:sz w:val="28"/>
                <w:szCs w:val="28"/>
              </w:rPr>
            </w:pPr>
          </w:p>
        </w:tc>
        <w:tc>
          <w:tcPr>
            <w:tcW w:w="12757" w:type="dxa"/>
          </w:tcPr>
          <w:p w:rsidR="00836F7D" w:rsidRDefault="00836F7D">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B179C5" w:rsidTr="00A90F7D">
        <w:trPr>
          <w:trHeight w:val="2708"/>
        </w:trPr>
        <w:tc>
          <w:tcPr>
            <w:tcW w:w="997" w:type="dxa"/>
            <w:vMerge w:val="restart"/>
          </w:tcPr>
          <w:p w:rsidR="00B179C5" w:rsidRDefault="00A90F7D">
            <w:pPr>
              <w:pStyle w:val="10"/>
              <w:pBdr>
                <w:top w:val="nil"/>
                <w:left w:val="nil"/>
                <w:bottom w:val="nil"/>
                <w:right w:val="nil"/>
                <w:between w:val="nil"/>
              </w:pBdr>
              <w:ind w:left="113" w:right="113"/>
              <w:jc w:val="center"/>
              <w:rPr>
                <w:b/>
                <w:color w:val="000000"/>
                <w:sz w:val="28"/>
                <w:szCs w:val="28"/>
              </w:rPr>
            </w:pPr>
            <w:r>
              <w:rPr>
                <w:b/>
                <w:color w:val="000000"/>
                <w:sz w:val="28"/>
                <w:szCs w:val="28"/>
              </w:rPr>
              <w:t>Наурыз</w:t>
            </w:r>
          </w:p>
        </w:tc>
        <w:tc>
          <w:tcPr>
            <w:tcW w:w="1560"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rPr>
              <w:t>1) бірқалыпты жүру, жан-жаққа және берілген бағытқа шеңбер бойынша қолдарының әртүрлі қалыптарымен, аяқтың ұшымен, шағын топқа бөлініп және бүкіл топпен, жұптасып, қарқынды өзгерте отырып, белгі бойынша тоқтап, ирелеңдеген баудың бойымен еркін жүру, едендегі немесе еденнен 15-30 см көтерілген арқаннан, бөренеден, текшеден, гимнастикалық таяқшадан аттап жүру;</w:t>
            </w:r>
          </w:p>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rPr>
                <w:color w:val="000000"/>
                <w:sz w:val="28"/>
                <w:szCs w:val="28"/>
              </w:rPr>
            </w:pPr>
            <w:r>
              <w:rPr>
                <w:color w:val="000000"/>
                <w:sz w:val="28"/>
                <w:szCs w:val="28"/>
              </w:rPr>
              <w:t xml:space="preserve">      2) бірқалыпты жүгіру, шашырап, берілген бағытта, әртүрлі қарқынмен, заттардың арасымен шеңбер бойынша, аяқтың ұшымен, белгі бойынша тоқтап, бірінің соңынан бірі (20м дейін), шағын топқа бөлініп және бүкіл топпен, бағытты өзгертіп, шашырап, 30-40 сек бойына үзіліссіз жүгіру, жүруден жүгіруге және керісінше ауысу;</w:t>
            </w:r>
          </w:p>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rPr>
                <w:color w:val="000000"/>
                <w:sz w:val="28"/>
                <w:szCs w:val="28"/>
              </w:rPr>
            </w:pPr>
            <w:r>
              <w:rPr>
                <w:color w:val="000000"/>
                <w:sz w:val="28"/>
                <w:szCs w:val="28"/>
              </w:rPr>
              <w:t xml:space="preserve">      3) секіру. Бір орында тұрып екі аяқтап секіру, алға қарай ұмтыла затқа дейін екі аяқтап секіру (10-</w:t>
            </w:r>
            <w:r>
              <w:rPr>
                <w:color w:val="000000"/>
                <w:sz w:val="28"/>
                <w:szCs w:val="28"/>
              </w:rPr>
              <w:lastRenderedPageBreak/>
              <w:t>15см), орнынан ұзындыққа (20-50см) секіру, 10-15 см биіктен секіру, еденде 10-20 см қашықтықта (2 арқаннан тұратын жолақ арқылы) жатқан арқаннан, таспадан секіру, секіртпеден секіру;</w:t>
            </w:r>
          </w:p>
        </w:tc>
      </w:tr>
      <w:tr w:rsidR="00B179C5" w:rsidTr="00A90F7D">
        <w:trPr>
          <w:trHeight w:val="378"/>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айналасындағылардың сөздерін, тұрмыстық немесе ертегілер тақырыптарындағы әңгімелерді көрнекіліксіз тыңдауға баулу</w:t>
            </w:r>
          </w:p>
        </w:tc>
      </w:tr>
      <w:tr w:rsidR="00B179C5" w:rsidTr="00A90F7D">
        <w:trPr>
          <w:trHeight w:val="275"/>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қысқа өлеңдерді анық, асықпай айтады, олардың мазмұны бойынша сұрақтарға жауап бере алуға үйрету</w:t>
            </w:r>
          </w:p>
        </w:tc>
      </w:tr>
      <w:tr w:rsidR="00B179C5" w:rsidTr="00A90F7D">
        <w:trPr>
          <w:trHeight w:val="321"/>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заттардың санын ажырату (біреу — көп);</w:t>
            </w:r>
          </w:p>
        </w:tc>
      </w:tr>
      <w:tr w:rsidR="00B179C5" w:rsidTr="00A90F7D">
        <w:trPr>
          <w:trHeight w:val="321"/>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өсімдіктер мен жануарларға сүйіспеншілік пен қамқорлық көрсету</w:t>
            </w:r>
          </w:p>
        </w:tc>
      </w:tr>
      <w:tr w:rsidR="00B179C5" w:rsidTr="00A90F7D">
        <w:trPr>
          <w:trHeight w:val="282"/>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 көлік құралдарының, автомобиль бөліктерінің атауларын айтуға үйрету</w:t>
            </w:r>
          </w:p>
        </w:tc>
      </w:tr>
      <w:tr w:rsidR="00B179C5" w:rsidTr="00A90F7D">
        <w:trPr>
          <w:trHeight w:val="302"/>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қағазға, құмға саусақпен сурет салу</w:t>
            </w:r>
          </w:p>
        </w:tc>
      </w:tr>
      <w:tr w:rsidR="00B179C5" w:rsidTr="00A90F7D">
        <w:trPr>
          <w:trHeight w:val="275"/>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қуыршаққа арналған әшекейлерді мүсіндеу: білезік, жүзік, қол сағаттар</w:t>
            </w:r>
          </w:p>
        </w:tc>
      </w:tr>
      <w:tr w:rsidR="00B179C5" w:rsidTr="00A90F7D">
        <w:trPr>
          <w:trHeight w:val="275"/>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2757" w:type="dxa"/>
          </w:tcPr>
          <w:p w:rsidR="00B179C5" w:rsidRDefault="00A90F7D">
            <w:pPr>
              <w:pStyle w:val="10"/>
              <w:pBdr>
                <w:top w:val="nil"/>
                <w:left w:val="nil"/>
                <w:bottom w:val="nil"/>
                <w:right w:val="nil"/>
                <w:between w:val="nil"/>
              </w:pBdr>
              <w:ind w:right="104"/>
              <w:jc w:val="both"/>
              <w:rPr>
                <w:color w:val="000000"/>
                <w:sz w:val="28"/>
                <w:szCs w:val="28"/>
              </w:rPr>
            </w:pPr>
            <w:r>
              <w:rPr>
                <w:color w:val="000000"/>
                <w:sz w:val="28"/>
                <w:szCs w:val="28"/>
              </w:rPr>
              <w:t>Дайын пішіндерді дұрыс орналастыруды үйретуСаусақтың ұсақ бұлшық еттерінің қозғалысын жетілдіру. Ойыншықтармен ұқыпты ойнауға тәрбиелеу.</w:t>
            </w:r>
          </w:p>
          <w:p w:rsidR="00B179C5" w:rsidRDefault="00B179C5">
            <w:pPr>
              <w:pStyle w:val="10"/>
              <w:pBdr>
                <w:top w:val="nil"/>
                <w:left w:val="nil"/>
                <w:bottom w:val="nil"/>
                <w:right w:val="nil"/>
                <w:between w:val="nil"/>
              </w:pBdr>
              <w:rPr>
                <w:color w:val="000000"/>
                <w:sz w:val="28"/>
                <w:szCs w:val="28"/>
              </w:rPr>
            </w:pPr>
          </w:p>
        </w:tc>
      </w:tr>
      <w:tr w:rsidR="00B179C5" w:rsidTr="00A90F7D">
        <w:trPr>
          <w:trHeight w:val="278"/>
        </w:trPr>
        <w:tc>
          <w:tcPr>
            <w:tcW w:w="997"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560" w:type="dxa"/>
          </w:tcPr>
          <w:p w:rsidR="00B179C5" w:rsidRDefault="00A90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2757"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бубенмен, сылдырмақпен, бірқалыпты ырғақты, түрлі бейнелік - ойын қимылдарын бере отырып заттармен қимылдар жасау;</w:t>
            </w:r>
          </w:p>
        </w:tc>
      </w:tr>
    </w:tbl>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A90F7D" w:rsidRPr="007C584D" w:rsidRDefault="00A90F7D" w:rsidP="00A90F7D">
      <w:pPr>
        <w:jc w:val="center"/>
        <w:rPr>
          <w:b/>
          <w:bCs/>
          <w:sz w:val="28"/>
          <w:szCs w:val="28"/>
        </w:rPr>
      </w:pPr>
      <w:r w:rsidRPr="007C584D">
        <w:rPr>
          <w:b/>
          <w:bCs/>
          <w:sz w:val="28"/>
          <w:szCs w:val="28"/>
        </w:rPr>
        <w:lastRenderedPageBreak/>
        <w:t>Мектепке дейінгі тәрбие мен оқытудың үлгілік оқу бағдарламасы негізінде</w:t>
      </w:r>
    </w:p>
    <w:p w:rsidR="00A90F7D" w:rsidRPr="007C584D" w:rsidRDefault="00A90F7D" w:rsidP="00A90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A90F7D" w:rsidRPr="007C584D" w:rsidRDefault="00A90F7D" w:rsidP="00A90F7D">
      <w:pPr>
        <w:jc w:val="center"/>
        <w:rPr>
          <w:b/>
          <w:bCs/>
          <w:sz w:val="28"/>
          <w:szCs w:val="28"/>
        </w:rPr>
      </w:pPr>
      <w:r w:rsidRPr="007C584D">
        <w:rPr>
          <w:b/>
          <w:bCs/>
          <w:sz w:val="28"/>
          <w:szCs w:val="28"/>
        </w:rPr>
        <w:t>ұйымдастырылған іс-әрекеттің перспективалық жоспары</w:t>
      </w:r>
    </w:p>
    <w:p w:rsidR="00A90F7D" w:rsidRPr="007C584D" w:rsidRDefault="00A90F7D" w:rsidP="00A90F7D">
      <w:pPr>
        <w:rPr>
          <w:b/>
          <w:sz w:val="28"/>
          <w:szCs w:val="28"/>
        </w:rPr>
      </w:pPr>
    </w:p>
    <w:p w:rsidR="00A90F7D" w:rsidRPr="007C584D" w:rsidRDefault="00A90F7D" w:rsidP="00A90F7D">
      <w:pPr>
        <w:rPr>
          <w:b/>
          <w:sz w:val="28"/>
          <w:szCs w:val="28"/>
        </w:rPr>
      </w:pPr>
      <w:r w:rsidRPr="007C584D">
        <w:rPr>
          <w:b/>
          <w:sz w:val="28"/>
          <w:szCs w:val="28"/>
        </w:rPr>
        <w:t xml:space="preserve">Білім беру ұйымы: «Қ Сатпаев атындағы жалпы білім беретін мектебінің» КММ </w:t>
      </w:r>
    </w:p>
    <w:p w:rsidR="00A90F7D" w:rsidRPr="007C584D" w:rsidRDefault="00A90F7D" w:rsidP="00A90F7D">
      <w:pPr>
        <w:rPr>
          <w:b/>
          <w:sz w:val="28"/>
          <w:szCs w:val="28"/>
        </w:rPr>
      </w:pPr>
      <w:r w:rsidRPr="007C584D">
        <w:rPr>
          <w:b/>
          <w:sz w:val="28"/>
          <w:szCs w:val="28"/>
        </w:rPr>
        <w:t>Топ: Балапан</w:t>
      </w:r>
    </w:p>
    <w:p w:rsidR="00A90F7D" w:rsidRPr="007C584D" w:rsidRDefault="00A90F7D" w:rsidP="00A90F7D">
      <w:pPr>
        <w:rPr>
          <w:b/>
          <w:sz w:val="28"/>
          <w:szCs w:val="28"/>
        </w:rPr>
      </w:pPr>
      <w:r w:rsidRPr="007C584D">
        <w:rPr>
          <w:b/>
          <w:sz w:val="28"/>
          <w:szCs w:val="28"/>
        </w:rPr>
        <w:t>Балалардың  жасы</w:t>
      </w:r>
      <w:r>
        <w:rPr>
          <w:b/>
          <w:sz w:val="28"/>
          <w:szCs w:val="28"/>
        </w:rPr>
        <w:t>:2</w:t>
      </w:r>
      <w:r w:rsidRPr="007C584D">
        <w:rPr>
          <w:b/>
          <w:sz w:val="28"/>
          <w:szCs w:val="28"/>
        </w:rPr>
        <w:t>жас</w:t>
      </w:r>
    </w:p>
    <w:p w:rsidR="00B179C5" w:rsidRDefault="00820818" w:rsidP="00A90F7D">
      <w:pPr>
        <w:rPr>
          <w:sz w:val="28"/>
          <w:szCs w:val="28"/>
        </w:rPr>
      </w:pPr>
      <w:r>
        <w:rPr>
          <w:b/>
          <w:sz w:val="28"/>
          <w:szCs w:val="28"/>
          <w:lang w:val="ru-RU" w:eastAsia="en-US"/>
        </w:rPr>
        <w:pict>
          <v:line id="_x0000_s1033" style="position:absolute;z-index:-251632640;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A90F7D" w:rsidRPr="007C584D">
        <w:rPr>
          <w:b/>
          <w:sz w:val="28"/>
          <w:szCs w:val="28"/>
        </w:rPr>
        <w:t>Жоспардың құрылу кезең</w:t>
      </w:r>
      <w:r w:rsidR="00A90F7D">
        <w:rPr>
          <w:b/>
          <w:sz w:val="28"/>
          <w:szCs w:val="28"/>
        </w:rPr>
        <w:t>і: 2022-2023 оқу жылы</w:t>
      </w:r>
      <w:r w:rsidR="00A90F7D">
        <w:rPr>
          <w:noProof/>
          <w:lang w:val="ru-RU"/>
        </w:rPr>
        <w:drawing>
          <wp:anchor distT="0" distB="0" distL="0" distR="0" simplePos="0" relativeHeight="251682816"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B179C5" w:rsidRDefault="00B179C5">
      <w:pPr>
        <w:pStyle w:val="10"/>
        <w:pBdr>
          <w:top w:val="nil"/>
          <w:left w:val="nil"/>
          <w:bottom w:val="nil"/>
          <w:right w:val="nil"/>
          <w:between w:val="nil"/>
        </w:pBdr>
        <w:spacing w:before="6"/>
        <w:rPr>
          <w:color w:val="000000"/>
          <w:sz w:val="28"/>
          <w:szCs w:val="28"/>
        </w:rPr>
      </w:pPr>
    </w:p>
    <w:tbl>
      <w:tblPr>
        <w:tblStyle w:val="ac"/>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3"/>
        <w:gridCol w:w="1134"/>
        <w:gridCol w:w="12332"/>
      </w:tblGrid>
      <w:tr w:rsidR="00B179C5" w:rsidTr="00A90F7D">
        <w:trPr>
          <w:trHeight w:val="1475"/>
        </w:trPr>
        <w:tc>
          <w:tcPr>
            <w:tcW w:w="1423" w:type="dxa"/>
          </w:tcPr>
          <w:p w:rsidR="00B179C5" w:rsidRDefault="00A90F7D">
            <w:pPr>
              <w:pStyle w:val="10"/>
              <w:pBdr>
                <w:top w:val="nil"/>
                <w:left w:val="nil"/>
                <w:bottom w:val="nil"/>
                <w:right w:val="nil"/>
                <w:between w:val="nil"/>
              </w:pBdr>
              <w:spacing w:before="143"/>
              <w:ind w:left="486" w:right="486"/>
              <w:jc w:val="center"/>
              <w:rPr>
                <w:color w:val="000000"/>
                <w:sz w:val="28"/>
                <w:szCs w:val="28"/>
              </w:rPr>
            </w:pPr>
            <w:r>
              <w:rPr>
                <w:color w:val="000000"/>
                <w:sz w:val="28"/>
                <w:szCs w:val="28"/>
              </w:rPr>
              <w:t>Айы</w:t>
            </w:r>
          </w:p>
        </w:tc>
        <w:tc>
          <w:tcPr>
            <w:tcW w:w="1134" w:type="dxa"/>
          </w:tcPr>
          <w:p w:rsidR="00B179C5" w:rsidRDefault="00A90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B179C5" w:rsidRDefault="00B179C5">
            <w:pPr>
              <w:pStyle w:val="10"/>
              <w:pBdr>
                <w:top w:val="nil"/>
                <w:left w:val="nil"/>
                <w:bottom w:val="nil"/>
                <w:right w:val="nil"/>
                <w:between w:val="nil"/>
              </w:pBdr>
              <w:spacing w:before="5"/>
              <w:rPr>
                <w:b/>
                <w:color w:val="000000"/>
                <w:sz w:val="28"/>
                <w:szCs w:val="28"/>
              </w:rPr>
            </w:pPr>
          </w:p>
          <w:p w:rsidR="00B179C5" w:rsidRDefault="00B179C5">
            <w:pPr>
              <w:pStyle w:val="10"/>
              <w:pBdr>
                <w:top w:val="nil"/>
                <w:left w:val="nil"/>
                <w:bottom w:val="nil"/>
                <w:right w:val="nil"/>
                <w:between w:val="nil"/>
              </w:pBdr>
              <w:ind w:left="1612"/>
              <w:rPr>
                <w:b/>
                <w:color w:val="000000"/>
                <w:sz w:val="28"/>
                <w:szCs w:val="28"/>
              </w:rPr>
            </w:pPr>
          </w:p>
        </w:tc>
        <w:tc>
          <w:tcPr>
            <w:tcW w:w="12332" w:type="dxa"/>
          </w:tcPr>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B179C5" w:rsidTr="00A90F7D">
        <w:trPr>
          <w:trHeight w:val="276"/>
        </w:trPr>
        <w:tc>
          <w:tcPr>
            <w:tcW w:w="1423" w:type="dxa"/>
            <w:vMerge w:val="restart"/>
          </w:tcPr>
          <w:p w:rsidR="00B179C5" w:rsidRDefault="00A90F7D">
            <w:pPr>
              <w:pStyle w:val="10"/>
              <w:pBdr>
                <w:top w:val="nil"/>
                <w:left w:val="nil"/>
                <w:bottom w:val="nil"/>
                <w:right w:val="nil"/>
                <w:between w:val="nil"/>
              </w:pBdr>
              <w:ind w:left="113" w:right="113"/>
              <w:jc w:val="center"/>
              <w:rPr>
                <w:b/>
                <w:color w:val="000000"/>
                <w:sz w:val="28"/>
                <w:szCs w:val="28"/>
              </w:rPr>
            </w:pPr>
            <w:r>
              <w:rPr>
                <w:b/>
                <w:color w:val="000000"/>
                <w:sz w:val="28"/>
                <w:szCs w:val="28"/>
              </w:rPr>
              <w:t>Сәуір</w:t>
            </w:r>
          </w:p>
        </w:tc>
        <w:tc>
          <w:tcPr>
            <w:tcW w:w="1134"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rPr>
              <w:t>4) еңбектеу, өрмелеу. Кедергілі жазықтың бетімен, еңіс тақтайдың үстімен, жол бойымен, әртүрлі заттардың: доғаның, орындық, үстел, арқанның астымен нысанаға дейін төрттағандап (алақанымен, тізесімен тіреп) еңбектеу. Ауданы 50 х 50 см, биіктігі 10 см мінбеге өрмелеу;</w:t>
            </w:r>
          </w:p>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rPr>
                <w:color w:val="000000"/>
                <w:sz w:val="28"/>
                <w:szCs w:val="28"/>
              </w:rPr>
            </w:pPr>
            <w:r>
              <w:rPr>
                <w:color w:val="000000"/>
                <w:sz w:val="28"/>
                <w:szCs w:val="28"/>
              </w:rPr>
              <w:t xml:space="preserve">      5) лақтыру, қағып алу, дәлдеп лақтыру. Екі қолмен 1-1,25 м арақашықтықтағы (көлденең) нысанаға (кеуде тұсынан, төменнен, жоғарыдан (қағып алмай), баланың көзінің және кеудесінің тұсынан әртүрлі заттардың астымен 0,5-1,5 м арақашықтыққа отырған және тұрған қалыптан доптарды домалату, доптарды бір-біріне домалату, бір және екі қолымен допты еденге ұру;</w:t>
            </w:r>
          </w:p>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rPr>
                <w:color w:val="000000"/>
                <w:sz w:val="28"/>
                <w:szCs w:val="28"/>
              </w:rPr>
            </w:pPr>
            <w:r>
              <w:rPr>
                <w:color w:val="000000"/>
                <w:sz w:val="28"/>
                <w:szCs w:val="28"/>
              </w:rPr>
              <w:t xml:space="preserve">      6) тепе-теңдікті сақтау. жиектері шектелген тура жолақпен (ені 20-25 см, ұзындығы 2-2,5 м), гимнастикалық орындықтың үстімен, еңіс тақтайдың үстімен (ені 25 см, бір басы 15-20 см көтерілген) жүру, заттарға шығу гимнастикалық орындыққа, жұмсақ модулге және тағы басқа) тұру, қолын жоғары көтеру, түсу, заттардан (биіктігі 10-15 см), шеңберден шеңберге аттау, төрттағандап тақтаның </w:t>
            </w:r>
            <w:r>
              <w:rPr>
                <w:color w:val="000000"/>
                <w:sz w:val="28"/>
                <w:szCs w:val="28"/>
              </w:rPr>
              <w:lastRenderedPageBreak/>
              <w:t>үстімен 20 см арақашықтықта орналасқан бірнеше кедергіден (таспалардан, текшелерден және тағы басқа) аттау, орнында баяу айналу.</w:t>
            </w:r>
          </w:p>
        </w:tc>
      </w:tr>
      <w:tr w:rsidR="00B179C5" w:rsidTr="00A90F7D">
        <w:trPr>
          <w:trHeight w:val="378"/>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2332" w:type="dxa"/>
          </w:tcPr>
          <w:p w:rsidR="00B179C5" w:rsidRDefault="00A90F7D">
            <w:pPr>
              <w:pStyle w:val="10"/>
              <w:pBdr>
                <w:top w:val="nil"/>
                <w:left w:val="nil"/>
                <w:bottom w:val="nil"/>
                <w:right w:val="nil"/>
                <w:between w:val="nil"/>
              </w:pBdr>
              <w:rPr>
                <w:color w:val="000000"/>
                <w:sz w:val="28"/>
                <w:szCs w:val="28"/>
              </w:rPr>
            </w:pPr>
            <w:bookmarkStart w:id="1" w:name="_gjdgxs" w:colFirst="0" w:colLast="0"/>
            <w:bookmarkEnd w:id="1"/>
            <w:r>
              <w:rPr>
                <w:color w:val="000000"/>
                <w:sz w:val="28"/>
                <w:szCs w:val="28"/>
                <w:highlight w:val="white"/>
              </w:rPr>
              <w:t>сөз тіркестерін айту (3–5 сөзбен), таныс шығармалардан үзінді ойнауға үйрету</w:t>
            </w:r>
          </w:p>
        </w:tc>
      </w:tr>
      <w:tr w:rsidR="00B179C5" w:rsidTr="00A90F7D">
        <w:trPr>
          <w:trHeight w:val="275"/>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халық ауыз әдебиеті шығармашылығына баулу;</w:t>
            </w:r>
          </w:p>
        </w:tc>
      </w:tr>
      <w:tr w:rsidR="00B179C5" w:rsidTr="00A90F7D">
        <w:trPr>
          <w:trHeight w:val="321"/>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әртүрлі көлемдегі заттарға (үлкен үй-кішкентай үй, үлкен матрешка - кішентай матрешка, үлкен доп-кішкентай доп және т.б) және оларды сөйлеуде атауға назар аудару біліктерін қалыптастыру.</w:t>
            </w:r>
          </w:p>
        </w:tc>
      </w:tr>
      <w:tr w:rsidR="00B179C5" w:rsidTr="00A90F7D">
        <w:trPr>
          <w:trHeight w:val="321"/>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аулаға ұшып келетін құстарды (торғайлар, көгершіндер,қарғалар);</w:t>
            </w:r>
          </w:p>
        </w:tc>
      </w:tr>
      <w:tr w:rsidR="00B179C5" w:rsidTr="00A90F7D">
        <w:trPr>
          <w:trHeight w:val="282"/>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қарапайым пазлдарды жинай алу қабілеттерін қалыптастыру</w:t>
            </w:r>
          </w:p>
        </w:tc>
      </w:tr>
      <w:tr w:rsidR="00B179C5" w:rsidTr="00A90F7D">
        <w:trPr>
          <w:trHeight w:val="302"/>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балаларды ересектермен бірге әрекет етуге (ересектердің салған суреттерін толықтыру) қызығушылықтарын тудыру;</w:t>
            </w:r>
          </w:p>
        </w:tc>
      </w:tr>
      <w:tr w:rsidR="00B179C5" w:rsidTr="00A90F7D">
        <w:trPr>
          <w:trHeight w:val="275"/>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сазбалшықтың кесегін алақан арасына салып илей алу дағдысын қалыптасытру</w:t>
            </w:r>
          </w:p>
        </w:tc>
      </w:tr>
      <w:tr w:rsidR="00B179C5" w:rsidTr="00A90F7D">
        <w:trPr>
          <w:trHeight w:val="275"/>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rPr>
              <w:t>Саусақтың ұсақ бұлшық еттерінің қозғалысын жетілдіру</w:t>
            </w:r>
          </w:p>
        </w:tc>
      </w:tr>
      <w:tr w:rsidR="00B179C5" w:rsidTr="00A90F7D">
        <w:trPr>
          <w:trHeight w:val="278"/>
        </w:trPr>
        <w:tc>
          <w:tcPr>
            <w:tcW w:w="1423"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134" w:type="dxa"/>
          </w:tcPr>
          <w:p w:rsidR="00B179C5" w:rsidRDefault="00A90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әнді уақытында бастау және аяқтау, озып кетпеу немесе қалып қоймау, кідірісті сақтауға үйрету</w:t>
            </w:r>
          </w:p>
        </w:tc>
      </w:tr>
    </w:tbl>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A90F7D" w:rsidRPr="007C584D" w:rsidRDefault="00A90F7D" w:rsidP="00A90F7D">
      <w:pPr>
        <w:jc w:val="center"/>
        <w:rPr>
          <w:b/>
          <w:bCs/>
          <w:sz w:val="28"/>
          <w:szCs w:val="28"/>
        </w:rPr>
      </w:pPr>
      <w:r w:rsidRPr="007C584D">
        <w:rPr>
          <w:b/>
          <w:bCs/>
          <w:sz w:val="28"/>
          <w:szCs w:val="28"/>
        </w:rPr>
        <w:t>Мектепке дейінгі тәрбие мен оқытудың үлгілік оқу бағдарламасы негізінде</w:t>
      </w:r>
    </w:p>
    <w:p w:rsidR="00A90F7D" w:rsidRPr="007C584D" w:rsidRDefault="00A90F7D" w:rsidP="00A90F7D">
      <w:pPr>
        <w:jc w:val="center"/>
        <w:rPr>
          <w:b/>
          <w:sz w:val="28"/>
          <w:szCs w:val="28"/>
        </w:rPr>
      </w:pPr>
      <w:r w:rsidRPr="007C584D">
        <w:rPr>
          <w:b/>
          <w:sz w:val="28"/>
          <w:szCs w:val="28"/>
        </w:rPr>
        <w:t>20</w:t>
      </w:r>
      <w:r w:rsidRPr="007C584D">
        <w:rPr>
          <w:b/>
          <w:sz w:val="28"/>
          <w:szCs w:val="28"/>
          <w:u w:val="single"/>
        </w:rPr>
        <w:t>22</w:t>
      </w:r>
      <w:r w:rsidRPr="007C584D">
        <w:rPr>
          <w:b/>
          <w:sz w:val="28"/>
          <w:szCs w:val="28"/>
        </w:rPr>
        <w:t>- 20</w:t>
      </w:r>
      <w:r w:rsidRPr="00836F7D">
        <w:rPr>
          <w:b/>
          <w:sz w:val="28"/>
          <w:szCs w:val="28"/>
          <w:u w:val="single"/>
        </w:rPr>
        <w:t xml:space="preserve">23 </w:t>
      </w:r>
      <w:r w:rsidRPr="007C584D">
        <w:rPr>
          <w:b/>
          <w:sz w:val="28"/>
          <w:szCs w:val="28"/>
        </w:rPr>
        <w:t>оқу жылына арналған</w:t>
      </w:r>
    </w:p>
    <w:p w:rsidR="00A90F7D" w:rsidRPr="007C584D" w:rsidRDefault="00A90F7D" w:rsidP="00A90F7D">
      <w:pPr>
        <w:jc w:val="center"/>
        <w:rPr>
          <w:b/>
          <w:bCs/>
          <w:sz w:val="28"/>
          <w:szCs w:val="28"/>
        </w:rPr>
      </w:pPr>
      <w:r w:rsidRPr="007C584D">
        <w:rPr>
          <w:b/>
          <w:bCs/>
          <w:sz w:val="28"/>
          <w:szCs w:val="28"/>
        </w:rPr>
        <w:t>ұйымдастырылған іс-әрекеттің перспективалық жоспары</w:t>
      </w:r>
    </w:p>
    <w:p w:rsidR="00A90F7D" w:rsidRPr="007C584D" w:rsidRDefault="00A90F7D" w:rsidP="00A90F7D">
      <w:pPr>
        <w:rPr>
          <w:b/>
          <w:sz w:val="28"/>
          <w:szCs w:val="28"/>
        </w:rPr>
      </w:pPr>
    </w:p>
    <w:p w:rsidR="00A90F7D" w:rsidRPr="007C584D" w:rsidRDefault="00A90F7D" w:rsidP="00A90F7D">
      <w:pPr>
        <w:rPr>
          <w:b/>
          <w:sz w:val="28"/>
          <w:szCs w:val="28"/>
        </w:rPr>
      </w:pPr>
      <w:r w:rsidRPr="007C584D">
        <w:rPr>
          <w:b/>
          <w:sz w:val="28"/>
          <w:szCs w:val="28"/>
        </w:rPr>
        <w:t xml:space="preserve">Білім беру ұйымы: «Қ Сатпаев атындағы жалпы білім беретін мектебінің» КММ </w:t>
      </w:r>
    </w:p>
    <w:p w:rsidR="00A90F7D" w:rsidRPr="007C584D" w:rsidRDefault="00A90F7D" w:rsidP="00A90F7D">
      <w:pPr>
        <w:rPr>
          <w:b/>
          <w:sz w:val="28"/>
          <w:szCs w:val="28"/>
        </w:rPr>
      </w:pPr>
      <w:r w:rsidRPr="007C584D">
        <w:rPr>
          <w:b/>
          <w:sz w:val="28"/>
          <w:szCs w:val="28"/>
        </w:rPr>
        <w:t>Топ: Балапан</w:t>
      </w:r>
    </w:p>
    <w:p w:rsidR="00A90F7D" w:rsidRPr="007C584D" w:rsidRDefault="00A90F7D" w:rsidP="00A90F7D">
      <w:pPr>
        <w:rPr>
          <w:b/>
          <w:sz w:val="28"/>
          <w:szCs w:val="28"/>
        </w:rPr>
      </w:pPr>
      <w:r w:rsidRPr="007C584D">
        <w:rPr>
          <w:b/>
          <w:sz w:val="28"/>
          <w:szCs w:val="28"/>
        </w:rPr>
        <w:t>Балалардың  жасы</w:t>
      </w:r>
      <w:r>
        <w:rPr>
          <w:b/>
          <w:sz w:val="28"/>
          <w:szCs w:val="28"/>
        </w:rPr>
        <w:t>:2</w:t>
      </w:r>
      <w:r w:rsidRPr="007C584D">
        <w:rPr>
          <w:b/>
          <w:sz w:val="28"/>
          <w:szCs w:val="28"/>
        </w:rPr>
        <w:t>жас</w:t>
      </w:r>
    </w:p>
    <w:p w:rsidR="00B179C5" w:rsidRDefault="00820818" w:rsidP="00A90F7D">
      <w:pPr>
        <w:rPr>
          <w:sz w:val="28"/>
          <w:szCs w:val="28"/>
        </w:rPr>
      </w:pPr>
      <w:r>
        <w:rPr>
          <w:b/>
          <w:sz w:val="28"/>
          <w:szCs w:val="28"/>
          <w:lang w:val="ru-RU" w:eastAsia="en-US"/>
        </w:rPr>
        <w:pict>
          <v:line id="_x0000_s1034" style="position:absolute;z-index:-251629568;visibility:visible;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CbI6elECAABrBAAADgAAAAAAAAAAAAAAAAAuAgAAZHJzL2Uyb0RvYy54bWxQSwECLQAUAAYA&#10;CAAAACEApr9Pyd0AAAALAQAADwAAAAAAAAAAAAAAAACrBAAAZHJzL2Rvd25yZXYueG1sUEsFBgAA&#10;AAAEAAQA8wAAALUFAAAAAA==&#10;" strokeweight=".48pt">
            <w10:wrap anchorx="page"/>
          </v:line>
        </w:pict>
      </w:r>
      <w:r w:rsidR="00A90F7D" w:rsidRPr="007C584D">
        <w:rPr>
          <w:b/>
          <w:sz w:val="28"/>
          <w:szCs w:val="28"/>
        </w:rPr>
        <w:t>Жоспардың құрылу кезең</w:t>
      </w:r>
      <w:r w:rsidR="00A90F7D">
        <w:rPr>
          <w:b/>
          <w:sz w:val="28"/>
          <w:szCs w:val="28"/>
        </w:rPr>
        <w:t>і: 2022-2023 оқу жылы</w:t>
      </w:r>
      <w:r w:rsidR="00A90F7D">
        <w:rPr>
          <w:noProof/>
          <w:lang w:val="ru-RU"/>
        </w:rPr>
        <w:drawing>
          <wp:anchor distT="0" distB="0" distL="0" distR="0" simplePos="0" relativeHeight="251685888" behindDoc="1" locked="0" layoutInCell="1" allowOverlap="1">
            <wp:simplePos x="0" y="0"/>
            <wp:positionH relativeFrom="column">
              <wp:posOffset>265430</wp:posOffset>
            </wp:positionH>
            <wp:positionV relativeFrom="paragraph">
              <wp:posOffset>2854325</wp:posOffset>
            </wp:positionV>
            <wp:extent cx="19050" cy="2152650"/>
            <wp:effectExtent l="0" t="0" r="0" b="0"/>
            <wp:wrapNone/>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9050" cy="2152650"/>
                    </a:xfrm>
                    <a:prstGeom prst="rect">
                      <a:avLst/>
                    </a:prstGeom>
                    <a:ln/>
                  </pic:spPr>
                </pic:pic>
              </a:graphicData>
            </a:graphic>
          </wp:anchor>
        </w:drawing>
      </w:r>
    </w:p>
    <w:p w:rsidR="00B179C5" w:rsidRDefault="00B179C5">
      <w:pPr>
        <w:pStyle w:val="10"/>
        <w:pBdr>
          <w:top w:val="nil"/>
          <w:left w:val="nil"/>
          <w:bottom w:val="nil"/>
          <w:right w:val="nil"/>
          <w:between w:val="nil"/>
        </w:pBdr>
        <w:spacing w:before="6"/>
        <w:rPr>
          <w:color w:val="000000"/>
          <w:sz w:val="28"/>
          <w:szCs w:val="28"/>
        </w:rPr>
      </w:pPr>
    </w:p>
    <w:tbl>
      <w:tblPr>
        <w:tblStyle w:val="ad"/>
        <w:tblW w:w="148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9"/>
        <w:gridCol w:w="1418"/>
        <w:gridCol w:w="12332"/>
      </w:tblGrid>
      <w:tr w:rsidR="00B179C5" w:rsidTr="00A90F7D">
        <w:trPr>
          <w:trHeight w:val="1475"/>
        </w:trPr>
        <w:tc>
          <w:tcPr>
            <w:tcW w:w="1139" w:type="dxa"/>
          </w:tcPr>
          <w:p w:rsidR="00B179C5" w:rsidRDefault="00A90F7D">
            <w:pPr>
              <w:pStyle w:val="10"/>
              <w:pBdr>
                <w:top w:val="nil"/>
                <w:left w:val="nil"/>
                <w:bottom w:val="nil"/>
                <w:right w:val="nil"/>
                <w:between w:val="nil"/>
              </w:pBdr>
              <w:spacing w:before="143"/>
              <w:ind w:left="486" w:right="486"/>
              <w:jc w:val="center"/>
              <w:rPr>
                <w:color w:val="000000"/>
                <w:sz w:val="28"/>
                <w:szCs w:val="28"/>
              </w:rPr>
            </w:pPr>
            <w:r>
              <w:rPr>
                <w:color w:val="000000"/>
                <w:sz w:val="28"/>
                <w:szCs w:val="28"/>
              </w:rPr>
              <w:t>Айы</w:t>
            </w:r>
          </w:p>
        </w:tc>
        <w:tc>
          <w:tcPr>
            <w:tcW w:w="1418" w:type="dxa"/>
          </w:tcPr>
          <w:p w:rsidR="00B179C5" w:rsidRDefault="00A90F7D">
            <w:pPr>
              <w:pStyle w:val="10"/>
              <w:pBdr>
                <w:top w:val="nil"/>
                <w:left w:val="nil"/>
                <w:bottom w:val="nil"/>
                <w:right w:val="nil"/>
                <w:between w:val="nil"/>
              </w:pBdr>
              <w:rPr>
                <w:b/>
                <w:color w:val="000000"/>
                <w:sz w:val="28"/>
                <w:szCs w:val="28"/>
              </w:rPr>
            </w:pPr>
            <w:r>
              <w:rPr>
                <w:b/>
                <w:color w:val="000000"/>
                <w:sz w:val="28"/>
                <w:szCs w:val="28"/>
              </w:rPr>
              <w:t>Ұйымдастырылған іс-әрекет</w:t>
            </w:r>
          </w:p>
          <w:p w:rsidR="00B179C5" w:rsidRDefault="00B179C5">
            <w:pPr>
              <w:pStyle w:val="10"/>
              <w:pBdr>
                <w:top w:val="nil"/>
                <w:left w:val="nil"/>
                <w:bottom w:val="nil"/>
                <w:right w:val="nil"/>
                <w:between w:val="nil"/>
              </w:pBdr>
              <w:spacing w:before="5"/>
              <w:rPr>
                <w:b/>
                <w:color w:val="000000"/>
                <w:sz w:val="28"/>
                <w:szCs w:val="28"/>
              </w:rPr>
            </w:pPr>
          </w:p>
          <w:p w:rsidR="00B179C5" w:rsidRDefault="00B179C5">
            <w:pPr>
              <w:pStyle w:val="10"/>
              <w:pBdr>
                <w:top w:val="nil"/>
                <w:left w:val="nil"/>
                <w:bottom w:val="nil"/>
                <w:right w:val="nil"/>
                <w:between w:val="nil"/>
              </w:pBdr>
              <w:ind w:left="1612"/>
              <w:rPr>
                <w:b/>
                <w:color w:val="000000"/>
                <w:sz w:val="28"/>
                <w:szCs w:val="28"/>
              </w:rPr>
            </w:pPr>
          </w:p>
        </w:tc>
        <w:tc>
          <w:tcPr>
            <w:tcW w:w="12332" w:type="dxa"/>
          </w:tcPr>
          <w:p w:rsidR="00B179C5" w:rsidRDefault="00B179C5">
            <w:pPr>
              <w:pStyle w:val="10"/>
              <w:pBdr>
                <w:top w:val="nil"/>
                <w:left w:val="nil"/>
                <w:bottom w:val="nil"/>
                <w:right w:val="nil"/>
                <w:between w:val="nil"/>
              </w:pBdr>
              <w:rPr>
                <w:color w:val="000000"/>
                <w:sz w:val="28"/>
                <w:szCs w:val="28"/>
              </w:rPr>
            </w:pPr>
          </w:p>
          <w:p w:rsidR="00B179C5" w:rsidRDefault="00A90F7D">
            <w:pPr>
              <w:pStyle w:val="10"/>
              <w:pBdr>
                <w:top w:val="nil"/>
                <w:left w:val="nil"/>
                <w:bottom w:val="nil"/>
                <w:right w:val="nil"/>
                <w:between w:val="nil"/>
              </w:pBdr>
              <w:spacing w:before="156"/>
              <w:ind w:left="369" w:right="242" w:hanging="53"/>
              <w:jc w:val="center"/>
              <w:rPr>
                <w:b/>
                <w:color w:val="000000"/>
                <w:sz w:val="28"/>
                <w:szCs w:val="28"/>
              </w:rPr>
            </w:pPr>
            <w:r>
              <w:rPr>
                <w:b/>
                <w:color w:val="000000"/>
                <w:sz w:val="28"/>
                <w:szCs w:val="28"/>
              </w:rPr>
              <w:t>Ұйымдастырылған іс- әрекеттің міндеттері</w:t>
            </w:r>
          </w:p>
        </w:tc>
      </w:tr>
      <w:tr w:rsidR="00B179C5" w:rsidTr="00A90F7D">
        <w:trPr>
          <w:trHeight w:val="276"/>
        </w:trPr>
        <w:tc>
          <w:tcPr>
            <w:tcW w:w="1139" w:type="dxa"/>
            <w:vMerge w:val="restart"/>
          </w:tcPr>
          <w:p w:rsidR="00B179C5" w:rsidRDefault="00A90F7D">
            <w:pPr>
              <w:pStyle w:val="10"/>
              <w:pBdr>
                <w:top w:val="nil"/>
                <w:left w:val="nil"/>
                <w:bottom w:val="nil"/>
                <w:right w:val="nil"/>
                <w:between w:val="nil"/>
              </w:pBdr>
              <w:ind w:left="113" w:right="113"/>
              <w:rPr>
                <w:b/>
                <w:color w:val="000000"/>
                <w:sz w:val="28"/>
                <w:szCs w:val="28"/>
              </w:rPr>
            </w:pPr>
            <w:r>
              <w:rPr>
                <w:b/>
                <w:color w:val="000000"/>
                <w:sz w:val="28"/>
                <w:szCs w:val="28"/>
              </w:rPr>
              <w:t>Мамыр</w:t>
            </w:r>
          </w:p>
        </w:tc>
        <w:tc>
          <w:tcPr>
            <w:tcW w:w="1418"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Дене шынықтыру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rPr>
              <w:t> Мәдени-гигиеналық дағдылар:</w:t>
            </w:r>
          </w:p>
          <w:p w:rsidR="00B179C5" w:rsidRDefault="00A90F7D">
            <w:pPr>
              <w:pStyle w:val="10"/>
              <w:pBdr>
                <w:top w:val="nil"/>
                <w:left w:val="nil"/>
                <w:bottom w:val="nil"/>
                <w:right w:val="nil"/>
                <w:between w:val="nil"/>
              </w:pBdr>
              <w:rPr>
                <w:color w:val="000000"/>
                <w:sz w:val="28"/>
                <w:szCs w:val="28"/>
              </w:rPr>
            </w:pPr>
            <w:r>
              <w:rPr>
                <w:color w:val="000000"/>
                <w:sz w:val="28"/>
                <w:szCs w:val="28"/>
              </w:rPr>
              <w:t>      1) мәдени-гигиеналық ережелерді қолдану білімін бекіту. Дербес қимыл әрекетін қамтамасыз ету;</w:t>
            </w:r>
          </w:p>
          <w:p w:rsidR="00B179C5" w:rsidRDefault="00A90F7D">
            <w:pPr>
              <w:pStyle w:val="10"/>
              <w:pBdr>
                <w:top w:val="nil"/>
                <w:left w:val="nil"/>
                <w:bottom w:val="nil"/>
                <w:right w:val="nil"/>
                <w:between w:val="nil"/>
              </w:pBdr>
              <w:rPr>
                <w:color w:val="000000"/>
                <w:sz w:val="28"/>
                <w:szCs w:val="28"/>
              </w:rPr>
            </w:pPr>
            <w:r>
              <w:rPr>
                <w:color w:val="000000"/>
                <w:sz w:val="28"/>
                <w:szCs w:val="28"/>
              </w:rPr>
              <w:t>      2) дербес ойындарында қозғалыс белсенділігін реттеуге мүмкіндік беретін жағдайларды жасау.</w:t>
            </w:r>
          </w:p>
          <w:p w:rsidR="00B179C5" w:rsidRDefault="00A90F7D">
            <w:pPr>
              <w:pStyle w:val="10"/>
              <w:pBdr>
                <w:top w:val="nil"/>
                <w:left w:val="nil"/>
                <w:bottom w:val="nil"/>
                <w:right w:val="nil"/>
                <w:between w:val="nil"/>
              </w:pBdr>
              <w:rPr>
                <w:color w:val="000000"/>
                <w:sz w:val="28"/>
                <w:szCs w:val="28"/>
              </w:rPr>
            </w:pPr>
            <w:r>
              <w:rPr>
                <w:color w:val="000000"/>
                <w:sz w:val="28"/>
                <w:szCs w:val="28"/>
              </w:rPr>
              <w:t>      Сауықтыру-шынықтыру шаралары:</w:t>
            </w:r>
          </w:p>
          <w:p w:rsidR="00B179C5" w:rsidRDefault="00A90F7D">
            <w:pPr>
              <w:pStyle w:val="10"/>
              <w:pBdr>
                <w:top w:val="nil"/>
                <w:left w:val="nil"/>
                <w:bottom w:val="nil"/>
                <w:right w:val="nil"/>
                <w:between w:val="nil"/>
              </w:pBdr>
              <w:rPr>
                <w:color w:val="000000"/>
                <w:sz w:val="28"/>
                <w:szCs w:val="28"/>
              </w:rPr>
            </w:pPr>
            <w:r>
              <w:rPr>
                <w:color w:val="000000"/>
                <w:sz w:val="28"/>
                <w:szCs w:val="28"/>
              </w:rPr>
              <w:t>      1) балаларды шынықтыру серуен кезінде ультракүлгін сәуленің әсерімен ауа, су шараларының үйлесімділігімен қамтамасыз етіледі. Жергілікті және жалпы шаралар қолданылады;</w:t>
            </w:r>
          </w:p>
          <w:p w:rsidR="00B179C5" w:rsidRDefault="00A90F7D">
            <w:pPr>
              <w:pStyle w:val="10"/>
              <w:pBdr>
                <w:top w:val="nil"/>
                <w:left w:val="nil"/>
                <w:bottom w:val="nil"/>
                <w:right w:val="nil"/>
                <w:between w:val="nil"/>
              </w:pBdr>
              <w:rPr>
                <w:color w:val="000000"/>
                <w:sz w:val="28"/>
                <w:szCs w:val="28"/>
              </w:rPr>
            </w:pPr>
            <w:r>
              <w:rPr>
                <w:color w:val="000000"/>
                <w:sz w:val="28"/>
                <w:szCs w:val="28"/>
              </w:rPr>
              <w:t>      2) балалар жылдың салқын мезгілінде, ауа температурасы 15°С төмен болмағанда, 4–5 қабат киіммен далаға шығып, серуендей алады;</w:t>
            </w:r>
          </w:p>
          <w:p w:rsidR="00B179C5" w:rsidRDefault="00A90F7D">
            <w:pPr>
              <w:pStyle w:val="10"/>
              <w:pBdr>
                <w:top w:val="nil"/>
                <w:left w:val="nil"/>
                <w:bottom w:val="nil"/>
                <w:right w:val="nil"/>
                <w:between w:val="nil"/>
              </w:pBdr>
              <w:rPr>
                <w:color w:val="000000"/>
                <w:sz w:val="28"/>
                <w:szCs w:val="28"/>
              </w:rPr>
            </w:pPr>
            <w:r>
              <w:rPr>
                <w:color w:val="000000"/>
                <w:sz w:val="28"/>
                <w:szCs w:val="28"/>
              </w:rPr>
              <w:t>      3) ауа ваннасы бала күніне бірнеше рет киінгенде жүргізіледі, ұзақтығы 2–3 минуттан 6–10 минутқа дейін артады;</w:t>
            </w:r>
          </w:p>
          <w:p w:rsidR="00B179C5" w:rsidRDefault="00A90F7D">
            <w:pPr>
              <w:pStyle w:val="10"/>
              <w:pBdr>
                <w:top w:val="nil"/>
                <w:left w:val="nil"/>
                <w:bottom w:val="nil"/>
                <w:right w:val="nil"/>
                <w:between w:val="nil"/>
              </w:pBdr>
              <w:rPr>
                <w:color w:val="000000"/>
                <w:sz w:val="28"/>
                <w:szCs w:val="28"/>
              </w:rPr>
            </w:pPr>
            <w:r>
              <w:rPr>
                <w:color w:val="000000"/>
                <w:sz w:val="28"/>
                <w:szCs w:val="28"/>
              </w:rPr>
              <w:lastRenderedPageBreak/>
              <w:t>      4) сумен шынықтыруда бала ұсақ тастары бар ваннада жүреді.Су температурасы +35°С ден +34°С -ге дейін +23°С ден +22°С -ге дейін әр үш күн сайын 2 градусқа төмендетіліп отырады. Басқа күнделікті шараларда су температурасы +30°С градустан +18°С, +16°С-қа дейін біртіндеп төмендетіледі.</w:t>
            </w:r>
          </w:p>
          <w:p w:rsidR="00B179C5" w:rsidRDefault="00B179C5">
            <w:pPr>
              <w:pStyle w:val="10"/>
              <w:pBdr>
                <w:top w:val="nil"/>
                <w:left w:val="nil"/>
                <w:bottom w:val="nil"/>
                <w:right w:val="nil"/>
                <w:between w:val="nil"/>
              </w:pBdr>
              <w:rPr>
                <w:color w:val="000000"/>
                <w:sz w:val="28"/>
                <w:szCs w:val="28"/>
              </w:rPr>
            </w:pPr>
          </w:p>
        </w:tc>
      </w:tr>
      <w:tr w:rsidR="00B179C5" w:rsidTr="00A90F7D">
        <w:trPr>
          <w:trHeight w:val="378"/>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before="44"/>
              <w:ind w:left="105"/>
              <w:rPr>
                <w:b/>
                <w:color w:val="000000"/>
                <w:sz w:val="28"/>
                <w:szCs w:val="28"/>
              </w:rPr>
            </w:pPr>
            <w:r>
              <w:rPr>
                <w:b/>
                <w:color w:val="000000"/>
                <w:sz w:val="28"/>
                <w:szCs w:val="28"/>
              </w:rPr>
              <w:t>Сөйлеуді дамыту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кітаптағы суреттерді қарау, олардың мазмұны бойынша сұрақ-жауаптар құрастыру, көлемі бойынша шағын өлеңдер мен тақпақтар жаттауды бекіту.</w:t>
            </w:r>
          </w:p>
        </w:tc>
      </w:tr>
      <w:tr w:rsidR="00B179C5" w:rsidTr="00A90F7D">
        <w:trPr>
          <w:trHeight w:val="275"/>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Көркем әдебиет</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Балаларды педагогтің сөзін түсінуге, сөйлегенде заттарды сипаттау үшін зат есімдерді етістіктермен, сын есімдермен бірге қолдануға, зат есімнің көпше түрін пайдалануға, сөздерді дұрыс айтуды ескере отырып, сөз тіркестерін (сын есім + зат есім, зат есім + етістік) құрауға үйрету.</w:t>
            </w:r>
          </w:p>
        </w:tc>
      </w:tr>
      <w:tr w:rsidR="00B179C5" w:rsidTr="00A90F7D">
        <w:trPr>
          <w:trHeight w:val="321"/>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Сенсорика</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 көлемі, пішіні, түсі бойынша ұқсас біртекті заттарды топтастыра алады</w:t>
            </w:r>
          </w:p>
        </w:tc>
      </w:tr>
      <w:tr w:rsidR="00B179C5" w:rsidTr="00A90F7D">
        <w:trPr>
          <w:trHeight w:val="321"/>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before="15"/>
              <w:ind w:left="105"/>
              <w:rPr>
                <w:b/>
                <w:color w:val="000000"/>
                <w:sz w:val="28"/>
                <w:szCs w:val="28"/>
              </w:rPr>
            </w:pPr>
            <w:r>
              <w:rPr>
                <w:b/>
                <w:color w:val="000000"/>
                <w:sz w:val="28"/>
                <w:szCs w:val="28"/>
              </w:rPr>
              <w:t>Қоршаған ортамен таныстыру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қоршаған табиғаттың сұлулығын байқау біліктерін қалыптастыру</w:t>
            </w:r>
          </w:p>
        </w:tc>
      </w:tr>
      <w:tr w:rsidR="00B179C5" w:rsidTr="00A90F7D">
        <w:trPr>
          <w:trHeight w:val="282"/>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line="263" w:lineRule="auto"/>
              <w:ind w:left="105"/>
              <w:rPr>
                <w:b/>
                <w:color w:val="000000"/>
                <w:sz w:val="28"/>
                <w:szCs w:val="28"/>
              </w:rPr>
            </w:pPr>
            <w:r>
              <w:rPr>
                <w:b/>
                <w:color w:val="000000"/>
                <w:sz w:val="28"/>
                <w:szCs w:val="28"/>
              </w:rPr>
              <w:t>Құрастыру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Құрылыс материалдарының (текшелер, кірпіштер) негізгі пішінін ажыратып,құрастыру</w:t>
            </w:r>
          </w:p>
        </w:tc>
      </w:tr>
      <w:tr w:rsidR="00B179C5" w:rsidTr="00A90F7D">
        <w:trPr>
          <w:trHeight w:val="302"/>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before="6"/>
              <w:ind w:left="105"/>
              <w:rPr>
                <w:b/>
                <w:color w:val="000000"/>
                <w:sz w:val="28"/>
                <w:szCs w:val="28"/>
              </w:rPr>
            </w:pPr>
            <w:r>
              <w:rPr>
                <w:b/>
                <w:color w:val="000000"/>
                <w:sz w:val="28"/>
                <w:szCs w:val="28"/>
              </w:rPr>
              <w:t>Сурет салу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түрлі-түсті қарындаштармен, фломастердің, гуашьтің төрт түсімен сурет салу дағдыларын қалыптастыру</w:t>
            </w:r>
          </w:p>
        </w:tc>
      </w:tr>
      <w:tr w:rsidR="00B179C5" w:rsidTr="00A90F7D">
        <w:trPr>
          <w:trHeight w:val="275"/>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Мүсіндеу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мүсіндеуге арналған түрлі  материалдармен жұмыс жасауға дағдыландыру</w:t>
            </w:r>
          </w:p>
        </w:tc>
      </w:tr>
      <w:tr w:rsidR="00B179C5" w:rsidTr="00A90F7D">
        <w:trPr>
          <w:trHeight w:val="275"/>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line="256" w:lineRule="auto"/>
              <w:ind w:left="105"/>
              <w:rPr>
                <w:b/>
                <w:color w:val="000000"/>
                <w:sz w:val="28"/>
                <w:szCs w:val="28"/>
              </w:rPr>
            </w:pPr>
            <w:r>
              <w:rPr>
                <w:b/>
                <w:color w:val="000000"/>
                <w:sz w:val="28"/>
                <w:szCs w:val="28"/>
              </w:rPr>
              <w:t>Жапсыру</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rPr>
              <w:t>фланелеграфтың кенебін қолдану арқылы қарапайым композицияларды құрастыруға машықтандыруҚағазға «қошқармүйіз»,</w:t>
            </w:r>
          </w:p>
          <w:p w:rsidR="00B179C5" w:rsidRDefault="00A90F7D">
            <w:pPr>
              <w:pStyle w:val="10"/>
              <w:pBdr>
                <w:top w:val="nil"/>
                <w:left w:val="nil"/>
                <w:bottom w:val="nil"/>
                <w:right w:val="nil"/>
                <w:between w:val="nil"/>
              </w:pBdr>
              <w:rPr>
                <w:color w:val="000000"/>
                <w:sz w:val="28"/>
                <w:szCs w:val="28"/>
              </w:rPr>
            </w:pPr>
            <w:r>
              <w:rPr>
                <w:color w:val="000000"/>
                <w:sz w:val="28"/>
                <w:szCs w:val="28"/>
              </w:rPr>
              <w:t>«көз» оюларын орналастыруды үйрету.</w:t>
            </w:r>
          </w:p>
        </w:tc>
      </w:tr>
      <w:tr w:rsidR="00B179C5" w:rsidTr="00A90F7D">
        <w:trPr>
          <w:trHeight w:val="278"/>
        </w:trPr>
        <w:tc>
          <w:tcPr>
            <w:tcW w:w="1139" w:type="dxa"/>
            <w:vMerge/>
          </w:tcPr>
          <w:p w:rsidR="00B179C5" w:rsidRDefault="00B179C5">
            <w:pPr>
              <w:pStyle w:val="10"/>
              <w:pBdr>
                <w:top w:val="nil"/>
                <w:left w:val="nil"/>
                <w:bottom w:val="nil"/>
                <w:right w:val="nil"/>
                <w:between w:val="nil"/>
              </w:pBdr>
              <w:spacing w:line="276" w:lineRule="auto"/>
              <w:rPr>
                <w:color w:val="000000"/>
                <w:sz w:val="28"/>
                <w:szCs w:val="28"/>
              </w:rPr>
            </w:pPr>
          </w:p>
        </w:tc>
        <w:tc>
          <w:tcPr>
            <w:tcW w:w="1418" w:type="dxa"/>
          </w:tcPr>
          <w:p w:rsidR="00B179C5" w:rsidRDefault="00A90F7D">
            <w:pPr>
              <w:pStyle w:val="10"/>
              <w:pBdr>
                <w:top w:val="nil"/>
                <w:left w:val="nil"/>
                <w:bottom w:val="nil"/>
                <w:right w:val="nil"/>
                <w:between w:val="nil"/>
              </w:pBdr>
              <w:spacing w:line="259" w:lineRule="auto"/>
              <w:ind w:left="105"/>
              <w:rPr>
                <w:b/>
                <w:color w:val="000000"/>
                <w:sz w:val="28"/>
                <w:szCs w:val="28"/>
              </w:rPr>
            </w:pPr>
            <w:r>
              <w:rPr>
                <w:b/>
                <w:color w:val="000000"/>
                <w:sz w:val="28"/>
                <w:szCs w:val="28"/>
              </w:rPr>
              <w:t>Музыка</w:t>
            </w:r>
          </w:p>
        </w:tc>
        <w:tc>
          <w:tcPr>
            <w:tcW w:w="12332" w:type="dxa"/>
          </w:tcPr>
          <w:p w:rsidR="00B179C5" w:rsidRDefault="00A90F7D">
            <w:pPr>
              <w:pStyle w:val="10"/>
              <w:pBdr>
                <w:top w:val="nil"/>
                <w:left w:val="nil"/>
                <w:bottom w:val="nil"/>
                <w:right w:val="nil"/>
                <w:between w:val="nil"/>
              </w:pBdr>
              <w:rPr>
                <w:color w:val="000000"/>
                <w:sz w:val="28"/>
                <w:szCs w:val="28"/>
              </w:rPr>
            </w:pPr>
            <w:r>
              <w:rPr>
                <w:color w:val="000000"/>
                <w:sz w:val="28"/>
                <w:szCs w:val="28"/>
                <w:highlight w:val="white"/>
              </w:rPr>
              <w:t>әндегі қайталанатын тіркестерді ересектердің дауыс интонациясына салып, айту дағдыларын қалыптастыру.</w:t>
            </w:r>
          </w:p>
        </w:tc>
      </w:tr>
    </w:tbl>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p w:rsidR="00B179C5" w:rsidRDefault="00B179C5">
      <w:pPr>
        <w:pStyle w:val="10"/>
        <w:rPr>
          <w:sz w:val="28"/>
          <w:szCs w:val="28"/>
        </w:rPr>
      </w:pPr>
    </w:p>
    <w:sectPr w:rsidR="00B179C5" w:rsidSect="00B179C5">
      <w:pgSz w:w="16838" w:h="11906" w:orient="landscape"/>
      <w:pgMar w:top="850" w:right="1134" w:bottom="1701"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2"/>
  </w:compat>
  <w:rsids>
    <w:rsidRoot w:val="00B179C5"/>
    <w:rsid w:val="00325E7B"/>
    <w:rsid w:val="003A595B"/>
    <w:rsid w:val="00820818"/>
    <w:rsid w:val="00836F7D"/>
    <w:rsid w:val="00A90F7D"/>
    <w:rsid w:val="00B1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kk-KZ"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E7B"/>
  </w:style>
  <w:style w:type="paragraph" w:styleId="1">
    <w:name w:val="heading 1"/>
    <w:basedOn w:val="10"/>
    <w:next w:val="10"/>
    <w:rsid w:val="00B179C5"/>
    <w:pPr>
      <w:ind w:left="132"/>
      <w:outlineLvl w:val="0"/>
    </w:pPr>
    <w:rPr>
      <w:b/>
      <w:sz w:val="28"/>
      <w:szCs w:val="28"/>
    </w:rPr>
  </w:style>
  <w:style w:type="paragraph" w:styleId="2">
    <w:name w:val="heading 2"/>
    <w:basedOn w:val="10"/>
    <w:next w:val="10"/>
    <w:rsid w:val="00B179C5"/>
    <w:pPr>
      <w:keepNext/>
      <w:keepLines/>
      <w:spacing w:before="360" w:after="80"/>
      <w:outlineLvl w:val="1"/>
    </w:pPr>
    <w:rPr>
      <w:b/>
      <w:sz w:val="36"/>
      <w:szCs w:val="36"/>
    </w:rPr>
  </w:style>
  <w:style w:type="paragraph" w:styleId="3">
    <w:name w:val="heading 3"/>
    <w:basedOn w:val="10"/>
    <w:next w:val="10"/>
    <w:rsid w:val="00B179C5"/>
    <w:pPr>
      <w:keepNext/>
      <w:keepLines/>
      <w:spacing w:before="280" w:after="80"/>
      <w:outlineLvl w:val="2"/>
    </w:pPr>
    <w:rPr>
      <w:b/>
      <w:sz w:val="28"/>
      <w:szCs w:val="28"/>
    </w:rPr>
  </w:style>
  <w:style w:type="paragraph" w:styleId="4">
    <w:name w:val="heading 4"/>
    <w:basedOn w:val="10"/>
    <w:next w:val="10"/>
    <w:rsid w:val="00B179C5"/>
    <w:pPr>
      <w:keepNext/>
      <w:keepLines/>
      <w:spacing w:before="240" w:after="40"/>
      <w:outlineLvl w:val="3"/>
    </w:pPr>
    <w:rPr>
      <w:b/>
      <w:sz w:val="24"/>
      <w:szCs w:val="24"/>
    </w:rPr>
  </w:style>
  <w:style w:type="paragraph" w:styleId="5">
    <w:name w:val="heading 5"/>
    <w:basedOn w:val="10"/>
    <w:next w:val="10"/>
    <w:rsid w:val="00B179C5"/>
    <w:pPr>
      <w:keepNext/>
      <w:keepLines/>
      <w:spacing w:before="220" w:after="40"/>
      <w:outlineLvl w:val="4"/>
    </w:pPr>
    <w:rPr>
      <w:b/>
    </w:rPr>
  </w:style>
  <w:style w:type="paragraph" w:styleId="6">
    <w:name w:val="heading 6"/>
    <w:basedOn w:val="10"/>
    <w:next w:val="10"/>
    <w:rsid w:val="00B179C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B179C5"/>
  </w:style>
  <w:style w:type="table" w:customStyle="1" w:styleId="TableNormal">
    <w:name w:val="Table Normal"/>
    <w:rsid w:val="00B179C5"/>
    <w:tblPr>
      <w:tblCellMar>
        <w:top w:w="0" w:type="dxa"/>
        <w:left w:w="0" w:type="dxa"/>
        <w:bottom w:w="0" w:type="dxa"/>
        <w:right w:w="0" w:type="dxa"/>
      </w:tblCellMar>
    </w:tblPr>
  </w:style>
  <w:style w:type="paragraph" w:styleId="a3">
    <w:name w:val="Title"/>
    <w:basedOn w:val="10"/>
    <w:next w:val="10"/>
    <w:rsid w:val="00B179C5"/>
    <w:pPr>
      <w:keepNext/>
      <w:keepLines/>
      <w:spacing w:before="480" w:after="120"/>
    </w:pPr>
    <w:rPr>
      <w:b/>
      <w:sz w:val="72"/>
      <w:szCs w:val="72"/>
    </w:rPr>
  </w:style>
  <w:style w:type="paragraph" w:styleId="a4">
    <w:name w:val="Subtitle"/>
    <w:basedOn w:val="10"/>
    <w:next w:val="10"/>
    <w:rsid w:val="00B179C5"/>
    <w:pPr>
      <w:keepNext/>
      <w:keepLines/>
      <w:spacing w:before="360" w:after="80"/>
    </w:pPr>
    <w:rPr>
      <w:rFonts w:ascii="Georgia" w:eastAsia="Georgia" w:hAnsi="Georgia" w:cs="Georgia"/>
      <w:i/>
      <w:color w:val="666666"/>
      <w:sz w:val="48"/>
      <w:szCs w:val="48"/>
    </w:rPr>
  </w:style>
  <w:style w:type="table" w:customStyle="1" w:styleId="a5">
    <w:basedOn w:val="TableNormal"/>
    <w:rsid w:val="00B179C5"/>
    <w:tblPr>
      <w:tblStyleRowBandSize w:val="1"/>
      <w:tblStyleColBandSize w:val="1"/>
      <w:tblCellMar>
        <w:top w:w="0" w:type="dxa"/>
        <w:left w:w="0" w:type="dxa"/>
        <w:bottom w:w="0" w:type="dxa"/>
        <w:right w:w="0" w:type="dxa"/>
      </w:tblCellMar>
    </w:tblPr>
  </w:style>
  <w:style w:type="table" w:customStyle="1" w:styleId="a6">
    <w:basedOn w:val="TableNormal"/>
    <w:rsid w:val="00B179C5"/>
    <w:tblPr>
      <w:tblStyleRowBandSize w:val="1"/>
      <w:tblStyleColBandSize w:val="1"/>
      <w:tblCellMar>
        <w:top w:w="0" w:type="dxa"/>
        <w:left w:w="0" w:type="dxa"/>
        <w:bottom w:w="0" w:type="dxa"/>
        <w:right w:w="0" w:type="dxa"/>
      </w:tblCellMar>
    </w:tblPr>
  </w:style>
  <w:style w:type="table" w:customStyle="1" w:styleId="a7">
    <w:basedOn w:val="TableNormal"/>
    <w:rsid w:val="00B179C5"/>
    <w:tblPr>
      <w:tblStyleRowBandSize w:val="1"/>
      <w:tblStyleColBandSize w:val="1"/>
      <w:tblCellMar>
        <w:top w:w="0" w:type="dxa"/>
        <w:left w:w="0" w:type="dxa"/>
        <w:bottom w:w="0" w:type="dxa"/>
        <w:right w:w="0" w:type="dxa"/>
      </w:tblCellMar>
    </w:tblPr>
  </w:style>
  <w:style w:type="table" w:customStyle="1" w:styleId="a8">
    <w:basedOn w:val="TableNormal"/>
    <w:rsid w:val="00B179C5"/>
    <w:tblPr>
      <w:tblStyleRowBandSize w:val="1"/>
      <w:tblStyleColBandSize w:val="1"/>
      <w:tblCellMar>
        <w:top w:w="0" w:type="dxa"/>
        <w:left w:w="0" w:type="dxa"/>
        <w:bottom w:w="0" w:type="dxa"/>
        <w:right w:w="0" w:type="dxa"/>
      </w:tblCellMar>
    </w:tblPr>
  </w:style>
  <w:style w:type="table" w:customStyle="1" w:styleId="a9">
    <w:basedOn w:val="TableNormal"/>
    <w:rsid w:val="00B179C5"/>
    <w:tblPr>
      <w:tblStyleRowBandSize w:val="1"/>
      <w:tblStyleColBandSize w:val="1"/>
      <w:tblCellMar>
        <w:top w:w="0" w:type="dxa"/>
        <w:left w:w="0" w:type="dxa"/>
        <w:bottom w:w="0" w:type="dxa"/>
        <w:right w:w="0" w:type="dxa"/>
      </w:tblCellMar>
    </w:tblPr>
  </w:style>
  <w:style w:type="table" w:customStyle="1" w:styleId="aa">
    <w:basedOn w:val="TableNormal"/>
    <w:rsid w:val="00B179C5"/>
    <w:tblPr>
      <w:tblStyleRowBandSize w:val="1"/>
      <w:tblStyleColBandSize w:val="1"/>
      <w:tblCellMar>
        <w:top w:w="0" w:type="dxa"/>
        <w:left w:w="0" w:type="dxa"/>
        <w:bottom w:w="0" w:type="dxa"/>
        <w:right w:w="0" w:type="dxa"/>
      </w:tblCellMar>
    </w:tblPr>
  </w:style>
  <w:style w:type="table" w:customStyle="1" w:styleId="ab">
    <w:basedOn w:val="TableNormal"/>
    <w:rsid w:val="00B179C5"/>
    <w:tblPr>
      <w:tblStyleRowBandSize w:val="1"/>
      <w:tblStyleColBandSize w:val="1"/>
      <w:tblCellMar>
        <w:top w:w="0" w:type="dxa"/>
        <w:left w:w="0" w:type="dxa"/>
        <w:bottom w:w="0" w:type="dxa"/>
        <w:right w:w="0" w:type="dxa"/>
      </w:tblCellMar>
    </w:tblPr>
  </w:style>
  <w:style w:type="table" w:customStyle="1" w:styleId="ac">
    <w:basedOn w:val="TableNormal"/>
    <w:rsid w:val="00B179C5"/>
    <w:tblPr>
      <w:tblStyleRowBandSize w:val="1"/>
      <w:tblStyleColBandSize w:val="1"/>
      <w:tblCellMar>
        <w:top w:w="0" w:type="dxa"/>
        <w:left w:w="0" w:type="dxa"/>
        <w:bottom w:w="0" w:type="dxa"/>
        <w:right w:w="0" w:type="dxa"/>
      </w:tblCellMar>
    </w:tblPr>
  </w:style>
  <w:style w:type="table" w:customStyle="1" w:styleId="ad">
    <w:basedOn w:val="TableNormal"/>
    <w:rsid w:val="00B179C5"/>
    <w:tblPr>
      <w:tblStyleRowBandSize w:val="1"/>
      <w:tblStyleColBandSize w:val="1"/>
      <w:tblCellMar>
        <w:top w:w="0" w:type="dxa"/>
        <w:left w:w="0" w:type="dxa"/>
        <w:bottom w:w="0" w:type="dxa"/>
        <w:right w:w="0" w:type="dxa"/>
      </w:tblCellMar>
    </w:tblPr>
  </w:style>
  <w:style w:type="paragraph" w:styleId="ae">
    <w:name w:val="Balloon Text"/>
    <w:basedOn w:val="a"/>
    <w:link w:val="af"/>
    <w:uiPriority w:val="99"/>
    <w:semiHidden/>
    <w:unhideWhenUsed/>
    <w:rsid w:val="00820818"/>
    <w:rPr>
      <w:rFonts w:ascii="Tahoma" w:hAnsi="Tahoma" w:cs="Tahoma"/>
      <w:sz w:val="16"/>
      <w:szCs w:val="16"/>
    </w:rPr>
  </w:style>
  <w:style w:type="character" w:customStyle="1" w:styleId="af">
    <w:name w:val="Текст выноски Знак"/>
    <w:basedOn w:val="a0"/>
    <w:link w:val="ae"/>
    <w:uiPriority w:val="99"/>
    <w:semiHidden/>
    <w:rsid w:val="008208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BD0DE-65D4-49DA-9EDF-9E97DC7B8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2787</Words>
  <Characters>15886</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Director</cp:lastModifiedBy>
  <cp:revision>6</cp:revision>
  <dcterms:created xsi:type="dcterms:W3CDTF">2022-05-14T15:36:00Z</dcterms:created>
  <dcterms:modified xsi:type="dcterms:W3CDTF">2024-02-01T07:18:00Z</dcterms:modified>
</cp:coreProperties>
</file>